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4205" w14:textId="0C144426" w:rsidR="00060C94" w:rsidRDefault="00060C94" w:rsidP="00C777FC">
      <w:pPr>
        <w:jc w:val="right"/>
        <w:rPr>
          <w:rFonts w:ascii="Cormorant Garamond" w:hAnsi="Cormorant Garamond"/>
          <w:sz w:val="30"/>
          <w:szCs w:val="30"/>
          <w:lang w:val="es-PR"/>
        </w:rPr>
      </w:pPr>
      <w:r w:rsidRPr="00060C94">
        <w:rPr>
          <w:rFonts w:ascii="Cormorant Garamond" w:hAnsi="Cormorant Garamond"/>
          <w:sz w:val="30"/>
          <w:szCs w:val="30"/>
          <w:lang w:val="es-PR"/>
        </w:rPr>
        <w:t>Administración de Compensacion</w:t>
      </w:r>
      <w:r>
        <w:rPr>
          <w:rFonts w:ascii="Cormorant Garamond" w:hAnsi="Cormorant Garamond"/>
          <w:sz w:val="30"/>
          <w:szCs w:val="30"/>
          <w:lang w:val="es-PR"/>
        </w:rPr>
        <w:t>es</w:t>
      </w:r>
      <w:r w:rsidRPr="00060C94">
        <w:rPr>
          <w:rFonts w:ascii="Cormorant Garamond" w:hAnsi="Cormorant Garamond"/>
          <w:sz w:val="30"/>
          <w:szCs w:val="30"/>
          <w:lang w:val="es-PR"/>
        </w:rPr>
        <w:t xml:space="preserve"> </w:t>
      </w:r>
    </w:p>
    <w:p w14:paraId="53370DA0" w14:textId="77777777" w:rsidR="008E1738" w:rsidRDefault="00060C94" w:rsidP="00C777FC">
      <w:pPr>
        <w:jc w:val="right"/>
        <w:rPr>
          <w:rFonts w:ascii="Cormorant Garamond" w:hAnsi="Cormorant Garamond"/>
          <w:sz w:val="30"/>
          <w:szCs w:val="30"/>
          <w:lang w:val="es-PR"/>
        </w:rPr>
      </w:pPr>
      <w:r w:rsidRPr="00060C94">
        <w:rPr>
          <w:rFonts w:ascii="Cormorant Garamond" w:hAnsi="Cormorant Garamond"/>
          <w:sz w:val="30"/>
          <w:szCs w:val="30"/>
          <w:lang w:val="es-PR"/>
        </w:rPr>
        <w:t>por A</w:t>
      </w:r>
      <w:r>
        <w:rPr>
          <w:rFonts w:ascii="Cormorant Garamond" w:hAnsi="Cormorant Garamond"/>
          <w:sz w:val="30"/>
          <w:szCs w:val="30"/>
          <w:lang w:val="es-PR"/>
        </w:rPr>
        <w:t xml:space="preserve">ccidentes de Automóviles </w:t>
      </w:r>
    </w:p>
    <w:p w14:paraId="1F34D4B2" w14:textId="7899E351" w:rsidR="008E1738" w:rsidRPr="00F22084" w:rsidRDefault="0098609E" w:rsidP="00C7400C">
      <w:pPr>
        <w:rPr>
          <w:rFonts w:ascii="Montserrat" w:hAnsi="Montserrat"/>
          <w:lang w:val="es-PR"/>
        </w:rPr>
      </w:pPr>
      <w:bookmarkStart w:id="0" w:name="_Hlk91150117"/>
      <w:r>
        <w:rPr>
          <w:rFonts w:ascii="Montserrat" w:hAnsi="Montserrat"/>
          <w:lang w:val="es-PR"/>
        </w:rPr>
        <w:t>1</w:t>
      </w:r>
      <w:r w:rsidR="00FA6263">
        <w:rPr>
          <w:rFonts w:ascii="Montserrat" w:hAnsi="Montserrat"/>
          <w:lang w:val="es-PR"/>
        </w:rPr>
        <w:t>3</w:t>
      </w:r>
      <w:r w:rsidR="00AF4C8B" w:rsidRPr="00F22084">
        <w:rPr>
          <w:rFonts w:ascii="Montserrat" w:hAnsi="Montserrat"/>
          <w:lang w:val="es-PR"/>
        </w:rPr>
        <w:t xml:space="preserve"> de </w:t>
      </w:r>
      <w:r>
        <w:rPr>
          <w:rFonts w:ascii="Montserrat" w:hAnsi="Montserrat"/>
          <w:lang w:val="es-PR"/>
        </w:rPr>
        <w:t>enero</w:t>
      </w:r>
      <w:r w:rsidR="00AF4C8B" w:rsidRPr="00F22084">
        <w:rPr>
          <w:rFonts w:ascii="Montserrat" w:hAnsi="Montserrat"/>
          <w:lang w:val="es-PR"/>
        </w:rPr>
        <w:t xml:space="preserve"> de 202</w:t>
      </w:r>
      <w:r>
        <w:rPr>
          <w:rFonts w:ascii="Montserrat" w:hAnsi="Montserrat"/>
          <w:lang w:val="es-PR"/>
        </w:rPr>
        <w:t>2</w:t>
      </w:r>
    </w:p>
    <w:p w14:paraId="74A59027" w14:textId="77777777" w:rsidR="00C7400C" w:rsidRDefault="00C7400C" w:rsidP="00B31278">
      <w:pPr>
        <w:shd w:val="clear" w:color="auto" w:fill="FFFFFF"/>
        <w:spacing w:line="360" w:lineRule="auto"/>
        <w:ind w:right="240"/>
        <w:textAlignment w:val="baseline"/>
        <w:rPr>
          <w:rFonts w:ascii="Century Gothic" w:hAnsi="Century Gothic" w:cs="Helvetica"/>
          <w:b/>
          <w:bdr w:val="none" w:sz="0" w:space="0" w:color="auto" w:frame="1"/>
          <w:lang w:val="es-ES" w:eastAsia="es-PR"/>
        </w:rPr>
      </w:pPr>
    </w:p>
    <w:p w14:paraId="7BA44374" w14:textId="172A559D" w:rsidR="00C7400C" w:rsidRDefault="001E1C65" w:rsidP="003E13C0">
      <w:pPr>
        <w:shd w:val="clear" w:color="auto" w:fill="FFFFFF"/>
        <w:ind w:right="240"/>
        <w:jc w:val="center"/>
        <w:textAlignment w:val="baseline"/>
        <w:rPr>
          <w:rFonts w:ascii="Montserrat" w:hAnsi="Montserrat" w:cs="Helvetica"/>
          <w:b/>
          <w:sz w:val="28"/>
          <w:szCs w:val="28"/>
          <w:bdr w:val="none" w:sz="0" w:space="0" w:color="auto" w:frame="1"/>
          <w:lang w:val="es-ES" w:eastAsia="es-PR"/>
        </w:rPr>
      </w:pPr>
      <w:r>
        <w:rPr>
          <w:rFonts w:ascii="Montserrat" w:hAnsi="Montserrat" w:cs="Helvetica"/>
          <w:b/>
          <w:sz w:val="28"/>
          <w:szCs w:val="28"/>
          <w:bdr w:val="none" w:sz="0" w:space="0" w:color="auto" w:frame="1"/>
          <w:lang w:val="es-ES" w:eastAsia="es-PR"/>
        </w:rPr>
        <w:t xml:space="preserve">ACAA anuncia apertura de nueva oficina </w:t>
      </w:r>
      <w:r w:rsidR="00B0100C">
        <w:rPr>
          <w:rFonts w:ascii="Montserrat" w:hAnsi="Montserrat" w:cs="Helvetica"/>
          <w:b/>
          <w:sz w:val="28"/>
          <w:szCs w:val="28"/>
          <w:bdr w:val="none" w:sz="0" w:space="0" w:color="auto" w:frame="1"/>
          <w:lang w:val="es-ES" w:eastAsia="es-PR"/>
        </w:rPr>
        <w:t>r</w:t>
      </w:r>
      <w:r>
        <w:rPr>
          <w:rFonts w:ascii="Montserrat" w:hAnsi="Montserrat" w:cs="Helvetica"/>
          <w:b/>
          <w:sz w:val="28"/>
          <w:szCs w:val="28"/>
          <w:bdr w:val="none" w:sz="0" w:space="0" w:color="auto" w:frame="1"/>
          <w:lang w:val="es-ES" w:eastAsia="es-PR"/>
        </w:rPr>
        <w:t>egional en Aguadilla</w:t>
      </w:r>
      <w:r w:rsidR="003433AA" w:rsidRPr="00E445B6">
        <w:rPr>
          <w:rFonts w:ascii="Montserrat" w:hAnsi="Montserrat" w:cs="Helvetica"/>
          <w:b/>
          <w:sz w:val="28"/>
          <w:szCs w:val="28"/>
          <w:bdr w:val="none" w:sz="0" w:space="0" w:color="auto" w:frame="1"/>
          <w:lang w:val="es-ES" w:eastAsia="es-PR"/>
        </w:rPr>
        <w:t xml:space="preserve"> </w:t>
      </w:r>
    </w:p>
    <w:p w14:paraId="2B238DE4" w14:textId="77777777" w:rsidR="003E13C0" w:rsidRPr="00F22084" w:rsidRDefault="003E13C0" w:rsidP="003E13C0">
      <w:pPr>
        <w:shd w:val="clear" w:color="auto" w:fill="FFFFFF"/>
        <w:ind w:right="240"/>
        <w:jc w:val="center"/>
        <w:textAlignment w:val="baseline"/>
        <w:rPr>
          <w:rFonts w:ascii="Montserrat" w:hAnsi="Montserrat" w:cs="Helvetica"/>
          <w:b/>
          <w:sz w:val="28"/>
          <w:szCs w:val="28"/>
          <w:bdr w:val="none" w:sz="0" w:space="0" w:color="auto" w:frame="1"/>
          <w:lang w:val="es-ES" w:eastAsia="es-PR"/>
        </w:rPr>
      </w:pPr>
    </w:p>
    <w:p w14:paraId="11478CB6" w14:textId="33C3A3AF" w:rsidR="00502E6A" w:rsidRPr="00F22084" w:rsidRDefault="00E445B6" w:rsidP="00502E6A">
      <w:pPr>
        <w:shd w:val="clear" w:color="auto" w:fill="FFFFFF"/>
        <w:ind w:right="240"/>
        <w:jc w:val="both"/>
        <w:textAlignment w:val="baseline"/>
        <w:rPr>
          <w:rFonts w:ascii="Montserrat Light" w:hAnsi="Montserrat Light" w:cs="Helvetica"/>
          <w:bdr w:val="none" w:sz="0" w:space="0" w:color="auto" w:frame="1"/>
          <w:lang w:val="es-ES" w:eastAsia="es-PR"/>
        </w:rPr>
      </w:pPr>
      <w:r w:rsidRPr="00F22084">
        <w:rPr>
          <w:rFonts w:ascii="Montserrat Light" w:hAnsi="Montserrat Light" w:cs="Helvetica"/>
          <w:b/>
          <w:bdr w:val="none" w:sz="0" w:space="0" w:color="auto" w:frame="1"/>
          <w:lang w:val="es-ES" w:eastAsia="es-PR"/>
        </w:rPr>
        <w:t>(</w:t>
      </w:r>
      <w:r w:rsidR="003433AA" w:rsidRPr="00F22084">
        <w:rPr>
          <w:rFonts w:ascii="Montserrat Light" w:hAnsi="Montserrat Light" w:cs="Helvetica"/>
          <w:b/>
          <w:bdr w:val="none" w:sz="0" w:space="0" w:color="auto" w:frame="1"/>
          <w:lang w:val="es-ES" w:eastAsia="es-PR"/>
        </w:rPr>
        <w:t>Aguadilla</w:t>
      </w:r>
      <w:r w:rsidRPr="00F22084">
        <w:rPr>
          <w:rFonts w:ascii="Montserrat Light" w:hAnsi="Montserrat Light" w:cs="Helvetica"/>
          <w:b/>
          <w:bdr w:val="none" w:sz="0" w:space="0" w:color="auto" w:frame="1"/>
          <w:lang w:val="es-ES" w:eastAsia="es-PR"/>
        </w:rPr>
        <w:t xml:space="preserve">) </w:t>
      </w:r>
      <w:r w:rsidR="00502E6A">
        <w:rPr>
          <w:rFonts w:ascii="Montserrat Light" w:hAnsi="Montserrat Light" w:cs="Helvetica"/>
          <w:b/>
          <w:bdr w:val="none" w:sz="0" w:space="0" w:color="auto" w:frame="1"/>
          <w:lang w:val="es-ES" w:eastAsia="es-PR"/>
        </w:rPr>
        <w:t>–</w:t>
      </w:r>
      <w:r w:rsidR="00502E6A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</w:t>
      </w:r>
      <w:r w:rsidR="0017694E">
        <w:rPr>
          <w:rFonts w:ascii="Montserrat Light" w:hAnsi="Montserrat Light" w:cs="Helvetica"/>
          <w:bdr w:val="none" w:sz="0" w:space="0" w:color="auto" w:frame="1"/>
          <w:lang w:val="es-ES" w:eastAsia="es-PR"/>
        </w:rPr>
        <w:t>L</w:t>
      </w:r>
      <w:r w:rsidR="00502E6A">
        <w:rPr>
          <w:rFonts w:ascii="Montserrat Light" w:hAnsi="Montserrat Light" w:cs="Helvetica"/>
          <w:bdr w:val="none" w:sz="0" w:space="0" w:color="auto" w:frame="1"/>
          <w:lang w:val="es-ES" w:eastAsia="es-PR"/>
        </w:rPr>
        <w:t>a Administración de Compensaciones por Accidentes</w:t>
      </w:r>
      <w:r w:rsidR="0017694E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de Automóviles</w:t>
      </w:r>
      <w:r w:rsidR="00502E6A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(ACAA), inform</w:t>
      </w:r>
      <w:r w:rsidR="0017694E">
        <w:rPr>
          <w:rFonts w:ascii="Montserrat Light" w:hAnsi="Montserrat Light" w:cs="Helvetica"/>
          <w:bdr w:val="none" w:sz="0" w:space="0" w:color="auto" w:frame="1"/>
          <w:lang w:val="es-ES" w:eastAsia="es-PR"/>
        </w:rPr>
        <w:t>a</w:t>
      </w:r>
      <w:r w:rsidR="00502E6A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que, a partir del martes, 18 de enero de 2022, la oficina </w:t>
      </w:r>
      <w:r w:rsidR="00B0100C">
        <w:rPr>
          <w:rFonts w:ascii="Montserrat Light" w:hAnsi="Montserrat Light" w:cs="Helvetica"/>
          <w:bdr w:val="none" w:sz="0" w:space="0" w:color="auto" w:frame="1"/>
          <w:lang w:val="es-ES" w:eastAsia="es-PR"/>
        </w:rPr>
        <w:t>r</w:t>
      </w:r>
      <w:r w:rsidR="00502E6A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egional de Aguadilla proveerá sus servicios en las nuevas facilidades ubicadas en </w:t>
      </w:r>
      <w:r w:rsidR="001E1C65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el </w:t>
      </w:r>
      <w:r w:rsidR="00502E6A" w:rsidRPr="00F22084">
        <w:rPr>
          <w:rFonts w:ascii="Montserrat Light" w:hAnsi="Montserrat Light" w:cs="Helvetica"/>
          <w:bdr w:val="none" w:sz="0" w:space="0" w:color="auto" w:frame="1"/>
          <w:lang w:val="es-ES" w:eastAsia="es-PR"/>
        </w:rPr>
        <w:t>Edificio de la Corporación de Fondo del Seguro del Estado</w:t>
      </w:r>
      <w:r w:rsidR="00502E6A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</w:t>
      </w:r>
      <w:r w:rsidR="001E1C65">
        <w:rPr>
          <w:rFonts w:ascii="Montserrat Light" w:hAnsi="Montserrat Light" w:cs="Helvetica"/>
          <w:bdr w:val="none" w:sz="0" w:space="0" w:color="auto" w:frame="1"/>
          <w:lang w:val="es-ES" w:eastAsia="es-PR"/>
        </w:rPr>
        <w:t>del mismo municipio</w:t>
      </w:r>
      <w:r w:rsidR="00502E6A">
        <w:rPr>
          <w:rFonts w:ascii="Montserrat Light" w:hAnsi="Montserrat Light" w:cs="Helvetica"/>
          <w:bdr w:val="none" w:sz="0" w:space="0" w:color="auto" w:frame="1"/>
          <w:lang w:val="es-ES" w:eastAsia="es-PR"/>
        </w:rPr>
        <w:t>.</w:t>
      </w:r>
    </w:p>
    <w:p w14:paraId="69F3708C" w14:textId="00EDD4EC" w:rsidR="00502E6A" w:rsidRDefault="00502E6A" w:rsidP="006D7C58">
      <w:pPr>
        <w:shd w:val="clear" w:color="auto" w:fill="FFFFFF"/>
        <w:ind w:right="240"/>
        <w:jc w:val="both"/>
        <w:textAlignment w:val="baseline"/>
        <w:rPr>
          <w:rFonts w:ascii="Montserrat Light" w:hAnsi="Montserrat Light" w:cs="Helvetica"/>
          <w:bdr w:val="none" w:sz="0" w:space="0" w:color="auto" w:frame="1"/>
          <w:lang w:val="es-ES" w:eastAsia="es-PR"/>
        </w:rPr>
      </w:pPr>
    </w:p>
    <w:p w14:paraId="6EC3BD42" w14:textId="0BB51247" w:rsidR="00202761" w:rsidRPr="00F22084" w:rsidRDefault="00502E6A" w:rsidP="00202761">
      <w:pPr>
        <w:shd w:val="clear" w:color="auto" w:fill="FFFFFF"/>
        <w:ind w:right="240"/>
        <w:jc w:val="both"/>
        <w:textAlignment w:val="baseline"/>
        <w:rPr>
          <w:rFonts w:ascii="Montserrat Light" w:hAnsi="Montserrat Light" w:cs="Helvetica"/>
          <w:bdr w:val="none" w:sz="0" w:space="0" w:color="auto" w:frame="1"/>
          <w:lang w:val="es-ES" w:eastAsia="es-PR"/>
        </w:rPr>
      </w:pPr>
      <w:r>
        <w:rPr>
          <w:rFonts w:ascii="Montserrat Light" w:hAnsi="Montserrat Light" w:cs="Helvetica"/>
          <w:bdr w:val="none" w:sz="0" w:space="0" w:color="auto" w:frame="1"/>
          <w:lang w:val="es-ES" w:eastAsia="es-PR"/>
        </w:rPr>
        <w:t>“</w:t>
      </w:r>
      <w:r w:rsidR="00EA253F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Me complace anunciar la apertura oficial de </w:t>
      </w:r>
      <w:r w:rsidR="00556F9E">
        <w:rPr>
          <w:rFonts w:ascii="Montserrat Light" w:hAnsi="Montserrat Light" w:cs="Helvetica"/>
          <w:bdr w:val="none" w:sz="0" w:space="0" w:color="auto" w:frame="1"/>
          <w:lang w:val="es-ES" w:eastAsia="es-PR"/>
        </w:rPr>
        <w:t>las nuevas facilidades</w:t>
      </w:r>
      <w:r w:rsidR="00EA253F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</w:t>
      </w:r>
      <w:r w:rsidR="001E1C65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de </w:t>
      </w:r>
      <w:r w:rsidR="00556F9E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la </w:t>
      </w:r>
      <w:r w:rsidR="006D441F">
        <w:rPr>
          <w:rFonts w:ascii="Montserrat Light" w:hAnsi="Montserrat Light" w:cs="Helvetica"/>
          <w:bdr w:val="none" w:sz="0" w:space="0" w:color="auto" w:frame="1"/>
          <w:lang w:val="es-ES" w:eastAsia="es-PR"/>
        </w:rPr>
        <w:t>o</w:t>
      </w:r>
      <w:r w:rsidR="00EA253F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ficina </w:t>
      </w:r>
      <w:r w:rsidR="006D441F">
        <w:rPr>
          <w:rFonts w:ascii="Montserrat Light" w:hAnsi="Montserrat Light" w:cs="Helvetica"/>
          <w:bdr w:val="none" w:sz="0" w:space="0" w:color="auto" w:frame="1"/>
          <w:lang w:val="es-ES" w:eastAsia="es-PR"/>
        </w:rPr>
        <w:t>r</w:t>
      </w:r>
      <w:r w:rsidR="00EA253F">
        <w:rPr>
          <w:rFonts w:ascii="Montserrat Light" w:hAnsi="Montserrat Light" w:cs="Helvetica"/>
          <w:bdr w:val="none" w:sz="0" w:space="0" w:color="auto" w:frame="1"/>
          <w:lang w:val="es-ES" w:eastAsia="es-PR"/>
        </w:rPr>
        <w:t>egional de Aguadilla para beneficio de todos los ciudadanos de la zona oeste del País</w:t>
      </w:r>
      <w:r w:rsidR="00556F9E">
        <w:rPr>
          <w:rFonts w:ascii="Montserrat Light" w:hAnsi="Montserrat Light" w:cs="Helvetica"/>
          <w:bdr w:val="none" w:sz="0" w:space="0" w:color="auto" w:frame="1"/>
          <w:lang w:val="es-ES" w:eastAsia="es-PR"/>
        </w:rPr>
        <w:t>, que ahora estará</w:t>
      </w:r>
      <w:r w:rsidR="001E1C65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</w:t>
      </w:r>
      <w:r w:rsidR="00556F9E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localizada </w:t>
      </w:r>
      <w:r w:rsidR="00202761" w:rsidRPr="00F22084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en el barrio Caimital Bajo carretera PR-2 frente al Estadio </w:t>
      </w:r>
      <w:r w:rsidR="00202761">
        <w:rPr>
          <w:rFonts w:ascii="Montserrat Light" w:hAnsi="Montserrat Light" w:cs="Helvetica"/>
          <w:bdr w:val="none" w:sz="0" w:space="0" w:color="auto" w:frame="1"/>
          <w:lang w:val="es-ES" w:eastAsia="es-PR"/>
        </w:rPr>
        <w:t>Luis A. “</w:t>
      </w:r>
      <w:r w:rsidR="00202761" w:rsidRPr="00F22084">
        <w:rPr>
          <w:rFonts w:ascii="Montserrat Light" w:hAnsi="Montserrat Light" w:cs="Helvetica"/>
          <w:bdr w:val="none" w:sz="0" w:space="0" w:color="auto" w:frame="1"/>
          <w:lang w:val="es-ES" w:eastAsia="es-PR"/>
        </w:rPr>
        <w:t>Canena</w:t>
      </w:r>
      <w:r w:rsidR="00202761">
        <w:rPr>
          <w:rFonts w:ascii="Montserrat Light" w:hAnsi="Montserrat Light" w:cs="Helvetica"/>
          <w:bdr w:val="none" w:sz="0" w:space="0" w:color="auto" w:frame="1"/>
          <w:lang w:val="es-ES" w:eastAsia="es-PR"/>
        </w:rPr>
        <w:t>” Márquez</w:t>
      </w:r>
      <w:r w:rsidR="00202761" w:rsidRPr="00F22084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, </w:t>
      </w:r>
      <w:r w:rsidR="00202761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en el edificio del Fondo del Seguro del Estado </w:t>
      </w:r>
      <w:r w:rsidR="00202761" w:rsidRPr="00F22084">
        <w:rPr>
          <w:rFonts w:ascii="Montserrat Light" w:hAnsi="Montserrat Light" w:cs="Helvetica"/>
          <w:bdr w:val="none" w:sz="0" w:space="0" w:color="auto" w:frame="1"/>
          <w:lang w:val="es-ES" w:eastAsia="es-PR"/>
        </w:rPr>
        <w:t>en el mismo municipio</w:t>
      </w:r>
      <w:r w:rsidR="00202761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”, señaló </w:t>
      </w:r>
      <w:r w:rsidR="0017694E">
        <w:rPr>
          <w:rFonts w:ascii="Montserrat Light" w:hAnsi="Montserrat Light" w:cs="Helvetica"/>
          <w:bdr w:val="none" w:sz="0" w:space="0" w:color="auto" w:frame="1"/>
          <w:lang w:val="es-ES" w:eastAsia="es-PR"/>
        </w:rPr>
        <w:t>el director ejecutivo de la Corporación, Noé Marcano Rivera</w:t>
      </w:r>
      <w:r w:rsidR="00202761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. </w:t>
      </w:r>
    </w:p>
    <w:p w14:paraId="06BA0224" w14:textId="664074FA" w:rsidR="00556F9E" w:rsidRDefault="00556F9E" w:rsidP="006D7C58">
      <w:pPr>
        <w:shd w:val="clear" w:color="auto" w:fill="FFFFFF"/>
        <w:ind w:right="240"/>
        <w:jc w:val="both"/>
        <w:textAlignment w:val="baseline"/>
        <w:rPr>
          <w:rFonts w:ascii="Montserrat Light" w:hAnsi="Montserrat Light" w:cs="Helvetica"/>
          <w:bdr w:val="none" w:sz="0" w:space="0" w:color="auto" w:frame="1"/>
          <w:lang w:val="es-ES" w:eastAsia="es-PR"/>
        </w:rPr>
      </w:pPr>
    </w:p>
    <w:p w14:paraId="4B6C138C" w14:textId="036B98CA" w:rsidR="00202761" w:rsidRDefault="00202761" w:rsidP="00202761">
      <w:pPr>
        <w:shd w:val="clear" w:color="auto" w:fill="FFFFFF"/>
        <w:ind w:right="240"/>
        <w:jc w:val="both"/>
        <w:textAlignment w:val="baseline"/>
        <w:rPr>
          <w:rFonts w:ascii="Montserrat Light" w:hAnsi="Montserrat Light" w:cs="Helvetica"/>
          <w:bdr w:val="none" w:sz="0" w:space="0" w:color="auto" w:frame="1"/>
          <w:lang w:val="es-ES" w:eastAsia="es-PR"/>
        </w:rPr>
      </w:pPr>
      <w:r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Las nuevas instalaciones </w:t>
      </w:r>
      <w:r w:rsidR="00D256B3">
        <w:rPr>
          <w:rFonts w:ascii="Montserrat Light" w:hAnsi="Montserrat Light" w:cs="Helvetica"/>
          <w:bdr w:val="none" w:sz="0" w:space="0" w:color="auto" w:frame="1"/>
          <w:lang w:val="es-ES" w:eastAsia="es-PR"/>
        </w:rPr>
        <w:t>c</w:t>
      </w:r>
      <w:r>
        <w:rPr>
          <w:rFonts w:ascii="Montserrat Light" w:hAnsi="Montserrat Light" w:cs="Helvetica"/>
          <w:bdr w:val="none" w:sz="0" w:space="0" w:color="auto" w:frame="1"/>
          <w:lang w:val="es-ES" w:eastAsia="es-PR"/>
        </w:rPr>
        <w:t>ontarán</w:t>
      </w:r>
      <w:r w:rsidR="00D256B3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con</w:t>
      </w:r>
      <w:r w:rsidR="001E1C65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</w:t>
      </w:r>
      <w:r w:rsidR="00D256B3">
        <w:rPr>
          <w:rFonts w:ascii="Montserrat Light" w:hAnsi="Montserrat Light" w:cs="Helvetica"/>
          <w:bdr w:val="none" w:sz="0" w:space="0" w:color="auto" w:frame="1"/>
          <w:lang w:val="es-ES" w:eastAsia="es-PR"/>
        </w:rPr>
        <w:t>amplio espacio, estacionamiento y accesibilidad a las principales vías</w:t>
      </w:r>
      <w:r>
        <w:rPr>
          <w:rFonts w:ascii="Montserrat Light" w:hAnsi="Montserrat Light" w:cs="Helvetica"/>
          <w:bdr w:val="none" w:sz="0" w:space="0" w:color="auto" w:frame="1"/>
          <w:lang w:val="es-ES" w:eastAsia="es-PR"/>
        </w:rPr>
        <w:t>. De igual forma, ofrecerán todos los servicios a partir del martes</w:t>
      </w:r>
      <w:r w:rsidR="001E1C65">
        <w:rPr>
          <w:rFonts w:ascii="Montserrat Light" w:hAnsi="Montserrat Light" w:cs="Helvetica"/>
          <w:bdr w:val="none" w:sz="0" w:space="0" w:color="auto" w:frame="1"/>
          <w:lang w:val="es-ES" w:eastAsia="es-PR"/>
        </w:rPr>
        <w:t>,</w:t>
      </w:r>
      <w:r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18 de enero del 2022 en su horario regular de 8:00 AM a 4:30 PM. </w:t>
      </w:r>
      <w:r w:rsidR="00D256B3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</w:t>
      </w:r>
    </w:p>
    <w:p w14:paraId="59574F2D" w14:textId="77777777" w:rsidR="00202761" w:rsidRDefault="00202761" w:rsidP="00202761">
      <w:pPr>
        <w:shd w:val="clear" w:color="auto" w:fill="FFFFFF"/>
        <w:ind w:right="240"/>
        <w:jc w:val="both"/>
        <w:textAlignment w:val="baseline"/>
        <w:rPr>
          <w:rFonts w:ascii="Montserrat Light" w:hAnsi="Montserrat Light" w:cs="Helvetica"/>
          <w:bdr w:val="none" w:sz="0" w:space="0" w:color="auto" w:frame="1"/>
          <w:lang w:val="es-ES" w:eastAsia="es-PR"/>
        </w:rPr>
      </w:pPr>
    </w:p>
    <w:p w14:paraId="4B76AE59" w14:textId="779E5FF3" w:rsidR="00220A7B" w:rsidRDefault="0017694E" w:rsidP="001E1C65">
      <w:pPr>
        <w:shd w:val="clear" w:color="auto" w:fill="FFFFFF"/>
        <w:ind w:right="240"/>
        <w:jc w:val="both"/>
        <w:textAlignment w:val="baseline"/>
        <w:rPr>
          <w:rFonts w:ascii="Montserrat Light" w:hAnsi="Montserrat Light" w:cs="Helvetica"/>
          <w:bdr w:val="none" w:sz="0" w:space="0" w:color="auto" w:frame="1"/>
          <w:lang w:val="es-ES" w:eastAsia="es-PR"/>
        </w:rPr>
      </w:pPr>
      <w:r>
        <w:rPr>
          <w:rFonts w:ascii="Montserrat Light" w:hAnsi="Montserrat Light" w:cs="Helvetica"/>
          <w:bdr w:val="none" w:sz="0" w:space="0" w:color="auto" w:frame="1"/>
          <w:lang w:val="es-ES" w:eastAsia="es-PR"/>
        </w:rPr>
        <w:t>El</w:t>
      </w:r>
      <w:r w:rsidR="00202761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funcionari</w:t>
      </w:r>
      <w:r>
        <w:rPr>
          <w:rFonts w:ascii="Montserrat Light" w:hAnsi="Montserrat Light" w:cs="Helvetica"/>
          <w:bdr w:val="none" w:sz="0" w:space="0" w:color="auto" w:frame="1"/>
          <w:lang w:val="es-ES" w:eastAsia="es-PR"/>
        </w:rPr>
        <w:t>o</w:t>
      </w:r>
      <w:r w:rsidR="00202761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destacó que</w:t>
      </w:r>
      <w:r w:rsidR="001E1C65">
        <w:rPr>
          <w:rFonts w:ascii="Montserrat Light" w:hAnsi="Montserrat Light" w:cs="Helvetica"/>
          <w:bdr w:val="none" w:sz="0" w:space="0" w:color="auto" w:frame="1"/>
          <w:lang w:val="es-ES" w:eastAsia="es-PR"/>
        </w:rPr>
        <w:t>,</w:t>
      </w:r>
      <w:r w:rsidR="00202761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como parte de las medidas de prevención</w:t>
      </w:r>
      <w:r w:rsidR="001E1C65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del COVID-19</w:t>
      </w:r>
      <w:r w:rsidR="00202761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y </w:t>
      </w:r>
      <w:r w:rsidR="0098609E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en cumplimiento con la orden ejecutiva, todos los visitantes deben presentar evidencia de vacunación o prueba negativa </w:t>
      </w:r>
      <w:r w:rsidR="000C2A73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del COVID-19 </w:t>
      </w:r>
      <w:r w:rsidR="0098609E">
        <w:rPr>
          <w:rFonts w:ascii="Montserrat Light" w:hAnsi="Montserrat Light" w:cs="Helvetica"/>
          <w:bdr w:val="none" w:sz="0" w:space="0" w:color="auto" w:frame="1"/>
          <w:lang w:val="es-ES" w:eastAsia="es-PR"/>
        </w:rPr>
        <w:t>con menos de 48 horas de realizad</w:t>
      </w:r>
      <w:r>
        <w:rPr>
          <w:rFonts w:ascii="Montserrat Light" w:hAnsi="Montserrat Light" w:cs="Helvetica"/>
          <w:bdr w:val="none" w:sz="0" w:space="0" w:color="auto" w:frame="1"/>
          <w:lang w:val="es-ES" w:eastAsia="es-PR"/>
        </w:rPr>
        <w:t>as.</w:t>
      </w:r>
    </w:p>
    <w:p w14:paraId="0D1C0FF0" w14:textId="77777777" w:rsidR="001E1C65" w:rsidRPr="001E1C65" w:rsidRDefault="001E1C65" w:rsidP="001E1C65">
      <w:pPr>
        <w:shd w:val="clear" w:color="auto" w:fill="FFFFFF"/>
        <w:ind w:right="240"/>
        <w:jc w:val="both"/>
        <w:textAlignment w:val="baseline"/>
        <w:rPr>
          <w:rFonts w:ascii="Montserrat Light" w:hAnsi="Montserrat Light" w:cs="Helvetica"/>
          <w:bdr w:val="none" w:sz="0" w:space="0" w:color="auto" w:frame="1"/>
          <w:lang w:val="es-ES" w:eastAsia="es-PR"/>
        </w:rPr>
      </w:pPr>
    </w:p>
    <w:p w14:paraId="3AC13094" w14:textId="7C5FCD53" w:rsidR="00AF4C8B" w:rsidRPr="001E1C65" w:rsidRDefault="001E1C65" w:rsidP="00B0100C">
      <w:pPr>
        <w:spacing w:after="465"/>
        <w:ind w:right="288"/>
        <w:jc w:val="both"/>
        <w:rPr>
          <w:rFonts w:ascii="Montserrat Light" w:hAnsi="Montserrat Light"/>
          <w:lang w:val="es-PR"/>
        </w:rPr>
      </w:pPr>
      <w:r w:rsidRPr="00F22084">
        <w:rPr>
          <w:rFonts w:ascii="Montserrat Light" w:hAnsi="Montserrat Light"/>
          <w:lang w:val="es-PR"/>
        </w:rPr>
        <w:t xml:space="preserve">Para más detalles sobre los servicios, </w:t>
      </w:r>
      <w:r>
        <w:rPr>
          <w:rFonts w:ascii="Montserrat Light" w:hAnsi="Montserrat Light"/>
          <w:lang w:val="es-PR"/>
        </w:rPr>
        <w:t xml:space="preserve">requisitos, </w:t>
      </w:r>
      <w:r w:rsidRPr="00F22084">
        <w:rPr>
          <w:rFonts w:ascii="Montserrat Light" w:hAnsi="Montserrat Light"/>
          <w:lang w:val="es-PR"/>
        </w:rPr>
        <w:t xml:space="preserve">cubiertas y exclusiones, puede acceder al portal digital de ACAA, </w:t>
      </w:r>
      <w:hyperlink r:id="rId7" w:history="1">
        <w:r w:rsidRPr="00F22084">
          <w:rPr>
            <w:rStyle w:val="Hyperlink"/>
            <w:rFonts w:ascii="Montserrat Light" w:hAnsi="Montserrat Light"/>
            <w:lang w:val="es-PR"/>
          </w:rPr>
          <w:t>www.acaa.pr.gov</w:t>
        </w:r>
      </w:hyperlink>
      <w:r w:rsidRPr="00F22084">
        <w:rPr>
          <w:rFonts w:ascii="Montserrat Light" w:hAnsi="Montserrat Light"/>
          <w:lang w:val="es-PR"/>
        </w:rPr>
        <w:t>, y mantenerse informados a través de las redes sociales Facebook</w:t>
      </w:r>
      <w:r>
        <w:rPr>
          <w:rFonts w:ascii="Montserrat Light" w:hAnsi="Montserrat Light"/>
          <w:lang w:val="es-PR"/>
        </w:rPr>
        <w:t>,</w:t>
      </w:r>
      <w:r w:rsidR="006D441F">
        <w:rPr>
          <w:rFonts w:ascii="Montserrat Light" w:hAnsi="Montserrat Light"/>
          <w:lang w:val="es-PR"/>
        </w:rPr>
        <w:t xml:space="preserve"> </w:t>
      </w:r>
      <w:r w:rsidRPr="00F22084">
        <w:rPr>
          <w:rFonts w:ascii="Montserrat Light" w:hAnsi="Montserrat Light"/>
          <w:lang w:val="es-PR"/>
        </w:rPr>
        <w:t>Twitter</w:t>
      </w:r>
      <w:r>
        <w:rPr>
          <w:rFonts w:ascii="Montserrat Light" w:hAnsi="Montserrat Light"/>
          <w:lang w:val="es-PR"/>
        </w:rPr>
        <w:t xml:space="preserve"> e Instagram</w:t>
      </w:r>
      <w:r w:rsidRPr="00F22084">
        <w:rPr>
          <w:rFonts w:ascii="Montserrat Light" w:hAnsi="Montserrat Light"/>
          <w:lang w:val="es-PR"/>
        </w:rPr>
        <w:t xml:space="preserve"> (@ac</w:t>
      </w:r>
      <w:r w:rsidR="0035193B">
        <w:rPr>
          <w:rFonts w:ascii="Montserrat Light" w:hAnsi="Montserrat Light"/>
          <w:lang w:val="es-PR"/>
        </w:rPr>
        <w:t>a</w:t>
      </w:r>
      <w:r w:rsidRPr="00F22084">
        <w:rPr>
          <w:rFonts w:ascii="Montserrat Light" w:hAnsi="Montserrat Light"/>
          <w:lang w:val="es-PR"/>
        </w:rPr>
        <w:t>apur).</w:t>
      </w:r>
    </w:p>
    <w:p w14:paraId="7DDD651E" w14:textId="77777777" w:rsidR="00DB6857" w:rsidRPr="00F22084" w:rsidRDefault="00DB6857" w:rsidP="006D7C58">
      <w:pPr>
        <w:tabs>
          <w:tab w:val="left" w:pos="6820"/>
        </w:tabs>
        <w:autoSpaceDE w:val="0"/>
        <w:autoSpaceDN w:val="0"/>
        <w:adjustRightInd w:val="0"/>
        <w:jc w:val="both"/>
        <w:rPr>
          <w:rFonts w:ascii="Montserrat Light" w:hAnsi="Montserrat Light"/>
          <w:lang w:val="es-PR"/>
        </w:rPr>
      </w:pPr>
    </w:p>
    <w:p w14:paraId="16D6E0EE" w14:textId="77777777" w:rsidR="00F22084" w:rsidRPr="006D7C58" w:rsidRDefault="00935400" w:rsidP="00F22084">
      <w:pPr>
        <w:spacing w:after="465" w:line="276" w:lineRule="auto"/>
        <w:jc w:val="center"/>
        <w:rPr>
          <w:rFonts w:ascii="Montserrat" w:hAnsi="Montserrat"/>
          <w:b/>
          <w:bCs/>
          <w:lang w:val="es-PR"/>
        </w:rPr>
      </w:pPr>
      <w:r w:rsidRPr="006D7C58">
        <w:rPr>
          <w:rFonts w:ascii="Montserrat" w:hAnsi="Montserrat"/>
          <w:b/>
          <w:bCs/>
          <w:lang w:val="es-PR"/>
        </w:rPr>
        <w:t>###</w:t>
      </w:r>
    </w:p>
    <w:p w14:paraId="3F0CD67B" w14:textId="76E5EBA7" w:rsidR="00FF051D" w:rsidRPr="00064ADF" w:rsidRDefault="00C7400C" w:rsidP="006D7C58">
      <w:pPr>
        <w:spacing w:after="465" w:line="276" w:lineRule="auto"/>
        <w:rPr>
          <w:rFonts w:ascii="Montserrat" w:hAnsi="Montserrat"/>
          <w:lang w:val="es-PR"/>
        </w:rPr>
      </w:pPr>
      <w:r w:rsidRPr="00E445B6">
        <w:rPr>
          <w:rFonts w:ascii="Montserrat" w:eastAsia="MS Mincho" w:hAnsi="Montserrat" w:cs="Century Gothic"/>
          <w:b/>
          <w:bCs/>
          <w:lang w:val="es-PR"/>
        </w:rPr>
        <w:t>CONTACTO:</w:t>
      </w:r>
      <w:r w:rsidR="00F22084">
        <w:rPr>
          <w:rFonts w:ascii="Montserrat" w:hAnsi="Montserrat"/>
          <w:lang w:val="es-PR"/>
        </w:rPr>
        <w:t xml:space="preserve"> </w:t>
      </w:r>
      <w:r w:rsidRPr="00E445B6">
        <w:rPr>
          <w:rFonts w:ascii="Montserrat" w:eastAsia="MS Mincho" w:hAnsi="Montserrat" w:cs="Century Gothic"/>
          <w:lang w:val="es-PR"/>
        </w:rPr>
        <w:t xml:space="preserve">Zairimar Boschetti / </w:t>
      </w:r>
      <w:r w:rsidR="00935400">
        <w:rPr>
          <w:rFonts w:ascii="Montserrat" w:eastAsia="MS Mincho" w:hAnsi="Montserrat" w:cs="Century Gothic"/>
          <w:lang w:val="es-PR"/>
        </w:rPr>
        <w:t xml:space="preserve">oficial de comunicaciones </w:t>
      </w:r>
      <w:r w:rsidRPr="00E445B6">
        <w:rPr>
          <w:rFonts w:ascii="Montserrat" w:eastAsia="MS Mincho" w:hAnsi="Montserrat" w:cs="Century Gothic"/>
          <w:lang w:val="es-PR"/>
        </w:rPr>
        <w:t>/ 787-453-8635</w:t>
      </w:r>
      <w:bookmarkEnd w:id="0"/>
    </w:p>
    <w:sectPr w:rsidR="00FF051D" w:rsidRPr="00064ADF" w:rsidSect="00762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162E" w14:textId="77777777" w:rsidR="007242A4" w:rsidRDefault="007242A4" w:rsidP="00D13A01">
      <w:r>
        <w:separator/>
      </w:r>
    </w:p>
  </w:endnote>
  <w:endnote w:type="continuationSeparator" w:id="0">
    <w:p w14:paraId="0C53ACBC" w14:textId="77777777" w:rsidR="007242A4" w:rsidRDefault="007242A4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morant Garamond">
    <w:altName w:val="Times New Roman"/>
    <w:charset w:val="4D"/>
    <w:family w:val="auto"/>
    <w:pitch w:val="variable"/>
    <w:sig w:usb0="20000207" w:usb1="00000001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E6C7" w14:textId="77777777" w:rsidR="00FD4C3D" w:rsidRDefault="00FD4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8297" w14:textId="4E207DB5" w:rsidR="00D13A01" w:rsidRPr="00214186" w:rsidRDefault="004D576A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</w:rPr>
      <w:drawing>
        <wp:inline distT="0" distB="0" distL="0" distR="0" wp14:anchorId="4F836032" wp14:editId="1B2BD37F">
          <wp:extent cx="1127464" cy="930158"/>
          <wp:effectExtent l="0" t="0" r="3175" b="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FAFE" w14:textId="77777777" w:rsidR="00FD4C3D" w:rsidRDefault="00FD4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9AE9" w14:textId="77777777" w:rsidR="007242A4" w:rsidRDefault="007242A4" w:rsidP="00D13A01">
      <w:r>
        <w:separator/>
      </w:r>
    </w:p>
  </w:footnote>
  <w:footnote w:type="continuationSeparator" w:id="0">
    <w:p w14:paraId="33945409" w14:textId="77777777" w:rsidR="007242A4" w:rsidRDefault="007242A4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8477" w14:textId="77777777" w:rsidR="00FD4C3D" w:rsidRDefault="00FD4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72D7" w14:textId="529638DA" w:rsidR="00D13A01" w:rsidRDefault="00D13A01" w:rsidP="00D13A01">
    <w:pPr>
      <w:pStyle w:val="Header"/>
      <w:jc w:val="center"/>
    </w:pPr>
  </w:p>
  <w:p w14:paraId="680FF47C" w14:textId="47232B76" w:rsidR="00762F43" w:rsidRDefault="00762F43" w:rsidP="00D13A01">
    <w:pPr>
      <w:pStyle w:val="Header"/>
      <w:jc w:val="center"/>
    </w:pPr>
  </w:p>
  <w:p w14:paraId="2B4735B8" w14:textId="65E4A43D" w:rsidR="00762F43" w:rsidRDefault="00762F43" w:rsidP="00D13A01">
    <w:pPr>
      <w:pStyle w:val="Header"/>
      <w:jc w:val="center"/>
    </w:pPr>
  </w:p>
  <w:p w14:paraId="0F7DB48B" w14:textId="6484000D" w:rsidR="00762F43" w:rsidRDefault="00762F43" w:rsidP="00D13A01">
    <w:pPr>
      <w:pStyle w:val="Header"/>
      <w:jc w:val="center"/>
    </w:pPr>
  </w:p>
  <w:p w14:paraId="3702DE78" w14:textId="041D8314" w:rsidR="00762F43" w:rsidRDefault="00762F43" w:rsidP="00D13A01">
    <w:pPr>
      <w:pStyle w:val="Header"/>
      <w:jc w:val="center"/>
    </w:pPr>
  </w:p>
  <w:p w14:paraId="7B3A55CD" w14:textId="07FA9AE1" w:rsidR="00762F43" w:rsidRDefault="00762F43" w:rsidP="00D13A01">
    <w:pPr>
      <w:pStyle w:val="Header"/>
      <w:jc w:val="center"/>
    </w:pPr>
  </w:p>
  <w:p w14:paraId="34145187" w14:textId="77777777" w:rsidR="00762F43" w:rsidRDefault="00762F43" w:rsidP="00D13A0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0E60" w14:textId="37DB24F1" w:rsidR="004529D5" w:rsidRDefault="004D576A">
    <w:pPr>
      <w:pStyle w:val="Header"/>
    </w:pPr>
    <w:r>
      <w:rPr>
        <w:noProof/>
      </w:rPr>
      <w:drawing>
        <wp:inline distT="0" distB="0" distL="0" distR="0" wp14:anchorId="6D24F1C3" wp14:editId="14456F36">
          <wp:extent cx="5943600" cy="1562100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01"/>
    <w:rsid w:val="00060C94"/>
    <w:rsid w:val="00064ADF"/>
    <w:rsid w:val="000C2A73"/>
    <w:rsid w:val="0017694E"/>
    <w:rsid w:val="001E1C65"/>
    <w:rsid w:val="00202761"/>
    <w:rsid w:val="00214186"/>
    <w:rsid w:val="00220A7B"/>
    <w:rsid w:val="003411DD"/>
    <w:rsid w:val="003433AA"/>
    <w:rsid w:val="003479E5"/>
    <w:rsid w:val="0035193B"/>
    <w:rsid w:val="003C65A0"/>
    <w:rsid w:val="003E13C0"/>
    <w:rsid w:val="004529D5"/>
    <w:rsid w:val="00463243"/>
    <w:rsid w:val="00472760"/>
    <w:rsid w:val="004A0F0A"/>
    <w:rsid w:val="004D576A"/>
    <w:rsid w:val="00502E6A"/>
    <w:rsid w:val="00542296"/>
    <w:rsid w:val="00556F9E"/>
    <w:rsid w:val="00660748"/>
    <w:rsid w:val="00666DE6"/>
    <w:rsid w:val="006D441F"/>
    <w:rsid w:val="006D7C58"/>
    <w:rsid w:val="007242A4"/>
    <w:rsid w:val="00762F43"/>
    <w:rsid w:val="00763629"/>
    <w:rsid w:val="00770554"/>
    <w:rsid w:val="007B59C4"/>
    <w:rsid w:val="00831F2B"/>
    <w:rsid w:val="008762CF"/>
    <w:rsid w:val="00882045"/>
    <w:rsid w:val="008A376C"/>
    <w:rsid w:val="008D05E2"/>
    <w:rsid w:val="008D52EF"/>
    <w:rsid w:val="008E1738"/>
    <w:rsid w:val="00911C43"/>
    <w:rsid w:val="00935400"/>
    <w:rsid w:val="0098609E"/>
    <w:rsid w:val="0099588B"/>
    <w:rsid w:val="00A9708E"/>
    <w:rsid w:val="00AB33D0"/>
    <w:rsid w:val="00AF4C8B"/>
    <w:rsid w:val="00B0100C"/>
    <w:rsid w:val="00B030C6"/>
    <w:rsid w:val="00B31278"/>
    <w:rsid w:val="00C7400C"/>
    <w:rsid w:val="00C777FC"/>
    <w:rsid w:val="00CC026A"/>
    <w:rsid w:val="00CE1BB4"/>
    <w:rsid w:val="00D13A01"/>
    <w:rsid w:val="00D256B3"/>
    <w:rsid w:val="00D8537E"/>
    <w:rsid w:val="00DA2BCF"/>
    <w:rsid w:val="00DB6857"/>
    <w:rsid w:val="00E445B6"/>
    <w:rsid w:val="00EA253F"/>
    <w:rsid w:val="00F22084"/>
    <w:rsid w:val="00F44C28"/>
    <w:rsid w:val="00F45647"/>
    <w:rsid w:val="00FA6263"/>
    <w:rsid w:val="00FC6C2E"/>
    <w:rsid w:val="00FD4C3D"/>
    <w:rsid w:val="00FD5C27"/>
    <w:rsid w:val="00FE705E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character" w:styleId="Hyperlink">
    <w:name w:val="Hyperlink"/>
    <w:basedOn w:val="DefaultParagraphFont"/>
    <w:uiPriority w:val="99"/>
    <w:unhideWhenUsed/>
    <w:rsid w:val="00E445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1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4C28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%3A%2F%2Fwww.acaa.pr.gov%2F&amp;data=04%7C01%7Czairibos%40acaa.pr.gov%7C3cc7881fea344ba175e508d9358f269c%7Ccf7f5335a2834d4b9d72258ff620bd22%7C0%7C0%7C637599711240493130%7CUnknown%7CTWFpbGZsb3d8eyJWIjoiMC4wLjAwMDAiLCJQIjoiV2luMzIiLCJBTiI6Ik1haWwiLCJXVCI6Mn0%3D%7C1000&amp;sdata=leRmOaqUy968Q7bMdV3dHiD0TBNce3tmtCCQbBZN63A%3D&amp;reserved=0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F689E14F795498FE442C962D844C6" ma:contentTypeVersion="14" ma:contentTypeDescription="Create a new document." ma:contentTypeScope="" ma:versionID="b1b5e2af89a75ae6f9e999e27bce82a3">
  <xsd:schema xmlns:xsd="http://www.w3.org/2001/XMLSchema" xmlns:xs="http://www.w3.org/2001/XMLSchema" xmlns:p="http://schemas.microsoft.com/office/2006/metadata/properties" xmlns:ns2="06336cc9-1d91-41e6-a5ed-42a8850931c3" xmlns:ns3="2e0f9a37-d5d4-403e-a0de-8e0e72481b0e" targetNamespace="http://schemas.microsoft.com/office/2006/metadata/properties" ma:root="true" ma:fieldsID="41f9403802d7f5ba50e9768f71aacbb6" ns2:_="" ns3:_="">
    <xsd:import namespace="06336cc9-1d91-41e6-a5ed-42a8850931c3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umeric_Order" minOccurs="0"/>
                <xsd:element ref="ns2:EnlaceWebflow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6cc9-1d91-41e6-a5ed-42a885093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umeric_Order" ma:index="10" nillable="true" ma:displayName="NumericOrder" ma:format="Dropdown" ma:internalName="Numeric_Order" ma:percentage="FALSE">
      <xsd:simpleType>
        <xsd:restriction base="dms:Number"/>
      </xsd:simpleType>
    </xsd:element>
    <xsd:element name="EnlaceWebflow" ma:index="11" nillable="true" ma:displayName="EnlaceWebflow" ma:format="Hyperlink" ma:internalName="EnlaceWeb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f9a37-d5d4-403e-a0de-8e0e72481b0e" xsi:nil="true"/>
    <lcf76f155ced4ddcb4097134ff3c332f xmlns="06336cc9-1d91-41e6-a5ed-42a8850931c3">
      <Terms xmlns="http://schemas.microsoft.com/office/infopath/2007/PartnerControls"/>
    </lcf76f155ced4ddcb4097134ff3c332f>
    <EnlaceWebflow xmlns="06336cc9-1d91-41e6-a5ed-42a8850931c3">
      <Url xsi:nil="true"/>
      <Description xsi:nil="true"/>
    </EnlaceWebflow>
    <Numeric_Order xmlns="06336cc9-1d91-41e6-a5ed-42a8850931c3" xsi:nil="true"/>
  </documentManagement>
</p:properties>
</file>

<file path=customXml/itemProps1.xml><?xml version="1.0" encoding="utf-8"?>
<ds:datastoreItem xmlns:ds="http://schemas.openxmlformats.org/officeDocument/2006/customXml" ds:itemID="{8BD6FF2C-BD86-4BCF-AC96-0828F94B1F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F2DA7-3E8D-46EB-B9F5-F32A993CED58}"/>
</file>

<file path=customXml/itemProps3.xml><?xml version="1.0" encoding="utf-8"?>
<ds:datastoreItem xmlns:ds="http://schemas.openxmlformats.org/officeDocument/2006/customXml" ds:itemID="{315DA931-97AF-47C0-BAF6-D7F52700E614}"/>
</file>

<file path=customXml/itemProps4.xml><?xml version="1.0" encoding="utf-8"?>
<ds:datastoreItem xmlns:ds="http://schemas.openxmlformats.org/officeDocument/2006/customXml" ds:itemID="{DCC4B1B9-FAEE-4D82-BE1A-AC715C7E2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Boschetti Medina, Zairimar (Dirección Ejecutiva)</cp:lastModifiedBy>
  <cp:revision>6</cp:revision>
  <cp:lastPrinted>2022-01-13T15:39:00Z</cp:lastPrinted>
  <dcterms:created xsi:type="dcterms:W3CDTF">2022-01-13T15:36:00Z</dcterms:created>
  <dcterms:modified xsi:type="dcterms:W3CDTF">2022-01-13T15:59:00Z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0x01010032BF689E14F795498FE442C962D844C6</vt:lpwstr>
  </property>
</Properties>
</file>