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A4205" w14:textId="0C144426" w:rsidR="00060C94" w:rsidRDefault="00060C94" w:rsidP="00C777FC">
      <w:pPr>
        <w:jc w:val="right"/>
        <w:rPr>
          <w:rFonts w:ascii="Cormorant Garamond" w:hAnsi="Cormorant Garamond"/>
          <w:sz w:val="30"/>
          <w:szCs w:val="30"/>
          <w:lang w:val="es-PR"/>
        </w:rPr>
      </w:pPr>
      <w:r w:rsidRPr="00060C94">
        <w:rPr>
          <w:rFonts w:ascii="Cormorant Garamond" w:hAnsi="Cormorant Garamond"/>
          <w:sz w:val="30"/>
          <w:szCs w:val="30"/>
          <w:lang w:val="es-PR"/>
        </w:rPr>
        <w:t>Administración de Compensacion</w:t>
      </w:r>
      <w:r>
        <w:rPr>
          <w:rFonts w:ascii="Cormorant Garamond" w:hAnsi="Cormorant Garamond"/>
          <w:sz w:val="30"/>
          <w:szCs w:val="30"/>
          <w:lang w:val="es-PR"/>
        </w:rPr>
        <w:t>es</w:t>
      </w:r>
      <w:r w:rsidRPr="00060C94">
        <w:rPr>
          <w:rFonts w:ascii="Cormorant Garamond" w:hAnsi="Cormorant Garamond"/>
          <w:sz w:val="30"/>
          <w:szCs w:val="30"/>
          <w:lang w:val="es-PR"/>
        </w:rPr>
        <w:t xml:space="preserve"> </w:t>
      </w:r>
    </w:p>
    <w:p w14:paraId="53370DA0" w14:textId="77777777" w:rsidR="008E1738" w:rsidRDefault="00060C94" w:rsidP="00C777FC">
      <w:pPr>
        <w:jc w:val="right"/>
        <w:rPr>
          <w:rFonts w:ascii="Cormorant Garamond" w:hAnsi="Cormorant Garamond"/>
          <w:sz w:val="30"/>
          <w:szCs w:val="30"/>
          <w:lang w:val="es-PR"/>
        </w:rPr>
      </w:pPr>
      <w:r w:rsidRPr="00060C94">
        <w:rPr>
          <w:rFonts w:ascii="Cormorant Garamond" w:hAnsi="Cormorant Garamond"/>
          <w:sz w:val="30"/>
          <w:szCs w:val="30"/>
          <w:lang w:val="es-PR"/>
        </w:rPr>
        <w:t>por A</w:t>
      </w:r>
      <w:r>
        <w:rPr>
          <w:rFonts w:ascii="Cormorant Garamond" w:hAnsi="Cormorant Garamond"/>
          <w:sz w:val="30"/>
          <w:szCs w:val="30"/>
          <w:lang w:val="es-PR"/>
        </w:rPr>
        <w:t xml:space="preserve">ccidentes de Automóviles </w:t>
      </w:r>
    </w:p>
    <w:p w14:paraId="1F34D4B2" w14:textId="57B386BB" w:rsidR="008E1738" w:rsidRDefault="008E1738" w:rsidP="00C777FC">
      <w:pPr>
        <w:jc w:val="right"/>
        <w:rPr>
          <w:rFonts w:ascii="Cormorant Garamond" w:hAnsi="Cormorant Garamond"/>
          <w:sz w:val="30"/>
          <w:szCs w:val="30"/>
          <w:lang w:val="es-PR"/>
        </w:rPr>
      </w:pPr>
    </w:p>
    <w:p w14:paraId="1D44AB39" w14:textId="296DA6A4" w:rsidR="00AF2868" w:rsidRPr="00755116" w:rsidRDefault="00AB2620" w:rsidP="00AF2868">
      <w:pPr>
        <w:rPr>
          <w:rFonts w:cs="Arial"/>
          <w:color w:val="000000" w:themeColor="text1"/>
          <w:lang w:val="es-PR"/>
        </w:rPr>
      </w:pPr>
      <w:bookmarkStart w:id="0" w:name="_Hlk67646763"/>
      <w:r>
        <w:rPr>
          <w:lang w:val="es-PR"/>
        </w:rPr>
        <w:t>20</w:t>
      </w:r>
      <w:r w:rsidR="00AF2868" w:rsidRPr="00755116">
        <w:rPr>
          <w:lang w:val="es-PR"/>
        </w:rPr>
        <w:t xml:space="preserve"> </w:t>
      </w:r>
      <w:r w:rsidR="00AF2868" w:rsidRPr="00755116">
        <w:rPr>
          <w:rFonts w:cs="Arial"/>
          <w:color w:val="000000" w:themeColor="text1"/>
          <w:lang w:val="es-PR"/>
        </w:rPr>
        <w:t xml:space="preserve">de </w:t>
      </w:r>
      <w:r>
        <w:rPr>
          <w:rFonts w:cs="Arial"/>
          <w:color w:val="000000" w:themeColor="text1"/>
          <w:lang w:val="es-PR"/>
        </w:rPr>
        <w:t>septiembre</w:t>
      </w:r>
      <w:r w:rsidR="00AF2868" w:rsidRPr="00755116">
        <w:rPr>
          <w:rFonts w:cs="Arial"/>
          <w:color w:val="000000" w:themeColor="text1"/>
          <w:lang w:val="es-PR"/>
        </w:rPr>
        <w:t xml:space="preserve"> de 2021</w:t>
      </w:r>
    </w:p>
    <w:p w14:paraId="62F54D2C" w14:textId="779E7F47" w:rsidR="009B1995" w:rsidRPr="00755116" w:rsidRDefault="009B1995" w:rsidP="004448CD">
      <w:pPr>
        <w:rPr>
          <w:rFonts w:cs="Arial"/>
          <w:color w:val="000000" w:themeColor="text1"/>
          <w:lang w:val="es-PR"/>
        </w:rPr>
      </w:pPr>
    </w:p>
    <w:p w14:paraId="7927E100" w14:textId="77B2BAEA" w:rsidR="00AF2868" w:rsidRPr="003116A0" w:rsidRDefault="00AF2868" w:rsidP="00AF2868">
      <w:pPr>
        <w:shd w:val="clear" w:color="auto" w:fill="FFFFFF"/>
        <w:jc w:val="center"/>
        <w:rPr>
          <w:rFonts w:eastAsia="Times New Roman" w:cs="Arial"/>
          <w:b/>
          <w:bCs/>
          <w:color w:val="000000" w:themeColor="text1"/>
          <w:sz w:val="28"/>
          <w:szCs w:val="28"/>
          <w:lang w:val="es-PR"/>
        </w:rPr>
      </w:pPr>
      <w:r w:rsidRPr="003116A0">
        <w:rPr>
          <w:rFonts w:eastAsia="Times New Roman" w:cs="Arial"/>
          <w:b/>
          <w:bCs/>
          <w:color w:val="000000" w:themeColor="text1"/>
          <w:sz w:val="28"/>
          <w:szCs w:val="28"/>
          <w:lang w:val="es-PR"/>
        </w:rPr>
        <w:t xml:space="preserve">ACAA </w:t>
      </w:r>
      <w:r w:rsidR="00D91957" w:rsidRPr="003116A0">
        <w:rPr>
          <w:rFonts w:eastAsia="Times New Roman" w:cs="Arial"/>
          <w:b/>
          <w:bCs/>
          <w:color w:val="000000" w:themeColor="text1"/>
          <w:sz w:val="28"/>
          <w:szCs w:val="28"/>
          <w:lang w:val="es-PR"/>
        </w:rPr>
        <w:t xml:space="preserve">cierra temporalmente </w:t>
      </w:r>
      <w:r w:rsidR="00966615">
        <w:rPr>
          <w:rFonts w:eastAsia="Times New Roman" w:cs="Arial"/>
          <w:b/>
          <w:bCs/>
          <w:color w:val="000000" w:themeColor="text1"/>
          <w:sz w:val="28"/>
          <w:szCs w:val="28"/>
          <w:lang w:val="es-PR"/>
        </w:rPr>
        <w:t>O</w:t>
      </w:r>
      <w:r w:rsidR="00D91957" w:rsidRPr="003116A0">
        <w:rPr>
          <w:rFonts w:eastAsia="Times New Roman" w:cs="Arial"/>
          <w:b/>
          <w:bCs/>
          <w:color w:val="000000" w:themeColor="text1"/>
          <w:sz w:val="28"/>
          <w:szCs w:val="28"/>
          <w:lang w:val="es-PR"/>
        </w:rPr>
        <w:t xml:space="preserve">ficina </w:t>
      </w:r>
      <w:r w:rsidR="00966615">
        <w:rPr>
          <w:rFonts w:eastAsia="Times New Roman" w:cs="Arial"/>
          <w:b/>
          <w:bCs/>
          <w:color w:val="000000" w:themeColor="text1"/>
          <w:sz w:val="28"/>
          <w:szCs w:val="28"/>
          <w:lang w:val="es-PR"/>
        </w:rPr>
        <w:t>R</w:t>
      </w:r>
      <w:r w:rsidR="00D91957" w:rsidRPr="003116A0">
        <w:rPr>
          <w:rFonts w:eastAsia="Times New Roman" w:cs="Arial"/>
          <w:b/>
          <w:bCs/>
          <w:color w:val="000000" w:themeColor="text1"/>
          <w:sz w:val="28"/>
          <w:szCs w:val="28"/>
          <w:lang w:val="es-PR"/>
        </w:rPr>
        <w:t xml:space="preserve">egional de </w:t>
      </w:r>
      <w:r w:rsidR="00AB2620">
        <w:rPr>
          <w:rFonts w:eastAsia="Times New Roman" w:cs="Arial"/>
          <w:b/>
          <w:bCs/>
          <w:color w:val="000000" w:themeColor="text1"/>
          <w:sz w:val="28"/>
          <w:szCs w:val="28"/>
          <w:lang w:val="es-PR"/>
        </w:rPr>
        <w:t xml:space="preserve">San Juan </w:t>
      </w:r>
      <w:r w:rsidR="00C478F3">
        <w:rPr>
          <w:rFonts w:eastAsia="Times New Roman" w:cs="Arial"/>
          <w:b/>
          <w:bCs/>
          <w:color w:val="000000" w:themeColor="text1"/>
          <w:sz w:val="28"/>
          <w:szCs w:val="28"/>
          <w:lang w:val="es-PR"/>
        </w:rPr>
        <w:t xml:space="preserve"> </w:t>
      </w:r>
    </w:p>
    <w:p w14:paraId="09EFB989" w14:textId="77777777" w:rsidR="00AF2868" w:rsidRPr="00755116" w:rsidRDefault="00AF2868" w:rsidP="00AF2868">
      <w:pPr>
        <w:shd w:val="clear" w:color="auto" w:fill="FFFFFF"/>
        <w:jc w:val="center"/>
        <w:rPr>
          <w:rFonts w:eastAsia="Times New Roman" w:cs="Arial"/>
          <w:color w:val="000000" w:themeColor="text1"/>
          <w:lang w:val="es-PR"/>
        </w:rPr>
      </w:pPr>
      <w:r w:rsidRPr="00755116">
        <w:rPr>
          <w:rFonts w:eastAsia="Times New Roman" w:cs="Arial"/>
          <w:color w:val="000000" w:themeColor="text1"/>
          <w:lang w:val="es-PR"/>
        </w:rPr>
        <w:t> </w:t>
      </w:r>
    </w:p>
    <w:p w14:paraId="7C27F606" w14:textId="069D596D" w:rsidR="00745BCE" w:rsidRPr="00CC2455" w:rsidRDefault="00AF2868" w:rsidP="00AB2620">
      <w:pPr>
        <w:jc w:val="both"/>
        <w:divId w:val="25952400"/>
        <w:rPr>
          <w:rFonts w:eastAsia="Times New Roman" w:cstheme="minorHAnsi"/>
          <w:lang w:val="es-PR" w:eastAsia="es-ES"/>
        </w:rPr>
      </w:pPr>
      <w:r w:rsidRPr="00755116">
        <w:rPr>
          <w:rFonts w:eastAsia="Times New Roman" w:cs="Arial"/>
          <w:color w:val="000000" w:themeColor="text1"/>
          <w:lang w:val="es-PR"/>
        </w:rPr>
        <w:t xml:space="preserve">(San Juan) </w:t>
      </w:r>
      <w:r w:rsidR="00EA1206">
        <w:rPr>
          <w:rFonts w:eastAsia="Times New Roman" w:cs="Arial"/>
          <w:color w:val="000000" w:themeColor="text1"/>
          <w:lang w:val="es-PR"/>
        </w:rPr>
        <w:t>–</w:t>
      </w:r>
      <w:r w:rsidRPr="00755116">
        <w:rPr>
          <w:rFonts w:eastAsia="Times New Roman" w:cs="Arial"/>
          <w:color w:val="000000" w:themeColor="text1"/>
          <w:lang w:val="es-PR"/>
        </w:rPr>
        <w:t xml:space="preserve"> </w:t>
      </w:r>
      <w:r w:rsidR="00966615" w:rsidRPr="00CC2455">
        <w:rPr>
          <w:rFonts w:eastAsia="Times New Roman" w:cstheme="minorHAnsi"/>
          <w:color w:val="000000" w:themeColor="text1"/>
          <w:lang w:val="es-PR"/>
        </w:rPr>
        <w:t xml:space="preserve">El </w:t>
      </w:r>
      <w:r w:rsidR="00745BCE" w:rsidRPr="00CC2455">
        <w:rPr>
          <w:rFonts w:eastAsia="Times New Roman" w:cstheme="minorHAnsi"/>
          <w:color w:val="333333"/>
          <w:bdr w:val="none" w:sz="0" w:space="0" w:color="auto" w:frame="1"/>
          <w:shd w:val="clear" w:color="auto" w:fill="FFFFFF"/>
          <w:lang w:val="es-PR" w:eastAsia="es-ES"/>
        </w:rPr>
        <w:t>director ejecutivo de la Administración de Compensaciones por Accidentes de Automóviles (ACAA), Noé Marcano Rivera, informó que la Oficina Regional de San Juan ubicada en la Ave. Arterial Hostos, permanecerá cerrada del 21 al 24 de septiembre, debido a una avería en el sistema de acondicionadores de aire.</w:t>
      </w:r>
    </w:p>
    <w:p w14:paraId="24163E2A" w14:textId="77777777" w:rsidR="00745BCE" w:rsidRPr="00CC2455" w:rsidRDefault="00745BCE" w:rsidP="00AB2620">
      <w:pPr>
        <w:jc w:val="both"/>
        <w:divId w:val="544028526"/>
        <w:rPr>
          <w:rFonts w:eastAsia="Times New Roman" w:cstheme="minorHAnsi"/>
          <w:color w:val="000000"/>
          <w:lang w:val="es-PR" w:eastAsia="es-ES"/>
        </w:rPr>
      </w:pPr>
    </w:p>
    <w:p w14:paraId="045BA003" w14:textId="059AC4EE" w:rsidR="00745BCE" w:rsidRPr="00CC2455" w:rsidRDefault="00745BCE" w:rsidP="00AB2620">
      <w:pPr>
        <w:jc w:val="both"/>
        <w:divId w:val="6711269"/>
        <w:rPr>
          <w:rFonts w:eastAsia="Times New Roman" w:cstheme="minorHAnsi"/>
          <w:color w:val="000000"/>
          <w:lang w:val="es-PR" w:eastAsia="es-ES"/>
        </w:rPr>
      </w:pPr>
      <w:r w:rsidRPr="00CC2455">
        <w:rPr>
          <w:rFonts w:eastAsia="Times New Roman" w:cstheme="minorHAnsi"/>
          <w:color w:val="333333"/>
          <w:bdr w:val="none" w:sz="0" w:space="0" w:color="auto" w:frame="1"/>
          <w:shd w:val="clear" w:color="auto" w:fill="FFFFFF"/>
          <w:lang w:val="es-PR" w:eastAsia="es-ES"/>
        </w:rPr>
        <w:t xml:space="preserve">Las personas que requieran realizar alguna </w:t>
      </w:r>
      <w:r w:rsidR="00CC2455" w:rsidRPr="00CC2455">
        <w:rPr>
          <w:rFonts w:eastAsia="Times New Roman" w:cstheme="minorHAnsi"/>
          <w:color w:val="333333"/>
          <w:bdr w:val="none" w:sz="0" w:space="0" w:color="auto" w:frame="1"/>
          <w:shd w:val="clear" w:color="auto" w:fill="FFFFFF"/>
          <w:lang w:val="es-PR" w:eastAsia="es-ES"/>
        </w:rPr>
        <w:t>transacción</w:t>
      </w:r>
      <w:r w:rsidRPr="00CC2455">
        <w:rPr>
          <w:rFonts w:eastAsia="Times New Roman" w:cstheme="minorHAnsi"/>
          <w:color w:val="333333"/>
          <w:bdr w:val="none" w:sz="0" w:space="0" w:color="auto" w:frame="1"/>
          <w:shd w:val="clear" w:color="auto" w:fill="FFFFFF"/>
          <w:lang w:val="es-PR" w:eastAsia="es-ES"/>
        </w:rPr>
        <w:t xml:space="preserve"> deberán visitar las oficinas regionales más cercanas: Oficina Regional de Carolina en el centro comercial Carolina Shopping </w:t>
      </w:r>
      <w:proofErr w:type="spellStart"/>
      <w:r w:rsidRPr="00CC2455">
        <w:rPr>
          <w:rFonts w:eastAsia="Times New Roman" w:cstheme="minorHAnsi"/>
          <w:color w:val="333333"/>
          <w:bdr w:val="none" w:sz="0" w:space="0" w:color="auto" w:frame="1"/>
          <w:shd w:val="clear" w:color="auto" w:fill="FFFFFF"/>
          <w:lang w:val="es-PR" w:eastAsia="es-ES"/>
        </w:rPr>
        <w:t>Court</w:t>
      </w:r>
      <w:proofErr w:type="spellEnd"/>
      <w:r w:rsidR="00CC2455" w:rsidRPr="00CC2455">
        <w:rPr>
          <w:rFonts w:eastAsia="Times New Roman" w:cstheme="minorHAnsi"/>
          <w:color w:val="333333"/>
          <w:bdr w:val="none" w:sz="0" w:space="0" w:color="auto" w:frame="1"/>
          <w:shd w:val="clear" w:color="auto" w:fill="FFFFFF"/>
          <w:lang w:val="es-PR" w:eastAsia="es-ES"/>
        </w:rPr>
        <w:t xml:space="preserve"> o la </w:t>
      </w:r>
      <w:r w:rsidRPr="00CC2455">
        <w:rPr>
          <w:rFonts w:eastAsia="Times New Roman" w:cstheme="minorHAnsi"/>
          <w:color w:val="333333"/>
          <w:bdr w:val="none" w:sz="0" w:space="0" w:color="auto" w:frame="1"/>
          <w:shd w:val="clear" w:color="auto" w:fill="FFFFFF"/>
          <w:lang w:val="es-PR" w:eastAsia="es-ES"/>
        </w:rPr>
        <w:t>Oficina Regional de Bayamón localizada en carretera PR-2 marginal esquina 167</w:t>
      </w:r>
      <w:r w:rsidR="00CC2455" w:rsidRPr="00CC2455">
        <w:rPr>
          <w:rFonts w:eastAsia="Times New Roman" w:cstheme="minorHAnsi"/>
          <w:color w:val="333333"/>
          <w:bdr w:val="none" w:sz="0" w:space="0" w:color="auto" w:frame="1"/>
          <w:shd w:val="clear" w:color="auto" w:fill="FFFFFF"/>
          <w:lang w:val="es-PR" w:eastAsia="es-ES"/>
        </w:rPr>
        <w:t xml:space="preserve">, al lado de </w:t>
      </w:r>
      <w:proofErr w:type="spellStart"/>
      <w:r w:rsidR="00CC2455" w:rsidRPr="00CC2455">
        <w:rPr>
          <w:rFonts w:eastAsia="Times New Roman" w:cstheme="minorHAnsi"/>
          <w:color w:val="333333"/>
          <w:bdr w:val="none" w:sz="0" w:space="0" w:color="auto" w:frame="1"/>
          <w:shd w:val="clear" w:color="auto" w:fill="FFFFFF"/>
          <w:lang w:val="es-PR" w:eastAsia="es-ES"/>
        </w:rPr>
        <w:t>National</w:t>
      </w:r>
      <w:proofErr w:type="spellEnd"/>
      <w:r w:rsidR="00CC2455" w:rsidRPr="00CC2455">
        <w:rPr>
          <w:rFonts w:eastAsia="Times New Roman" w:cstheme="minorHAnsi"/>
          <w:color w:val="333333"/>
          <w:bdr w:val="none" w:sz="0" w:space="0" w:color="auto" w:frame="1"/>
          <w:shd w:val="clear" w:color="auto" w:fill="FFFFFF"/>
          <w:lang w:val="es-PR" w:eastAsia="es-ES"/>
        </w:rPr>
        <w:t xml:space="preserve"> </w:t>
      </w:r>
      <w:proofErr w:type="spellStart"/>
      <w:r w:rsidR="00CC2455" w:rsidRPr="00CC2455">
        <w:rPr>
          <w:rFonts w:eastAsia="Times New Roman" w:cstheme="minorHAnsi"/>
          <w:color w:val="333333"/>
          <w:bdr w:val="none" w:sz="0" w:space="0" w:color="auto" w:frame="1"/>
          <w:shd w:val="clear" w:color="auto" w:fill="FFFFFF"/>
          <w:lang w:val="es-PR" w:eastAsia="es-ES"/>
        </w:rPr>
        <w:t>University</w:t>
      </w:r>
      <w:proofErr w:type="spellEnd"/>
      <w:r w:rsidR="00CC2455" w:rsidRPr="00CC2455">
        <w:rPr>
          <w:rFonts w:eastAsia="Times New Roman" w:cstheme="minorHAnsi"/>
          <w:color w:val="333333"/>
          <w:bdr w:val="none" w:sz="0" w:space="0" w:color="auto" w:frame="1"/>
          <w:shd w:val="clear" w:color="auto" w:fill="FFFFFF"/>
          <w:lang w:val="es-PR" w:eastAsia="es-ES"/>
        </w:rPr>
        <w:t xml:space="preserve"> </w:t>
      </w:r>
      <w:proofErr w:type="spellStart"/>
      <w:r w:rsidR="00CC2455" w:rsidRPr="00CC2455">
        <w:rPr>
          <w:rFonts w:eastAsia="Times New Roman" w:cstheme="minorHAnsi"/>
          <w:color w:val="333333"/>
          <w:bdr w:val="none" w:sz="0" w:space="0" w:color="auto" w:frame="1"/>
          <w:shd w:val="clear" w:color="auto" w:fill="FFFFFF"/>
          <w:lang w:val="es-PR" w:eastAsia="es-ES"/>
        </w:rPr>
        <w:t>College</w:t>
      </w:r>
      <w:proofErr w:type="spellEnd"/>
      <w:r w:rsidR="00CC2455" w:rsidRPr="00CC2455">
        <w:rPr>
          <w:rFonts w:eastAsia="Times New Roman" w:cstheme="minorHAnsi"/>
          <w:color w:val="333333"/>
          <w:bdr w:val="none" w:sz="0" w:space="0" w:color="auto" w:frame="1"/>
          <w:shd w:val="clear" w:color="auto" w:fill="FFFFFF"/>
          <w:lang w:val="es-PR" w:eastAsia="es-ES"/>
        </w:rPr>
        <w:t xml:space="preserve">. </w:t>
      </w:r>
    </w:p>
    <w:p w14:paraId="531120AF" w14:textId="5D4A6F44" w:rsidR="00745BCE" w:rsidRPr="00CC2455" w:rsidRDefault="00745BCE" w:rsidP="00AB2620">
      <w:pPr>
        <w:jc w:val="both"/>
        <w:divId w:val="1756592308"/>
        <w:rPr>
          <w:rFonts w:eastAsia="Times New Roman" w:cstheme="minorHAnsi"/>
          <w:color w:val="000000"/>
          <w:lang w:val="es-PR" w:eastAsia="es-ES"/>
        </w:rPr>
      </w:pPr>
      <w:r w:rsidRPr="00CC2455">
        <w:rPr>
          <w:rFonts w:eastAsia="Times New Roman" w:cstheme="minorHAnsi"/>
          <w:color w:val="333333"/>
          <w:bdr w:val="none" w:sz="0" w:space="0" w:color="auto" w:frame="1"/>
          <w:lang w:val="es-PR" w:eastAsia="es-ES"/>
        </w:rPr>
        <w:br/>
      </w:r>
      <w:r w:rsidRPr="00CC2455">
        <w:rPr>
          <w:rFonts w:eastAsia="Times New Roman" w:cstheme="minorHAnsi"/>
          <w:color w:val="333333"/>
          <w:bdr w:val="none" w:sz="0" w:space="0" w:color="auto" w:frame="1"/>
          <w:shd w:val="clear" w:color="auto" w:fill="FFFFFF"/>
          <w:lang w:val="es-PR" w:eastAsia="es-ES"/>
        </w:rPr>
        <w:t>Se espera que los trabajos concluyan el viernes, 24 de septiembre y la oficina regional reanude operaciones el lunes, 27 de septiembre en su horario regular de 8:00 AM a 4:30 PM. </w:t>
      </w:r>
    </w:p>
    <w:p w14:paraId="531FBD14" w14:textId="77777777" w:rsidR="00745BCE" w:rsidRPr="00CC2455" w:rsidRDefault="00745BCE" w:rsidP="00AB2620">
      <w:pPr>
        <w:jc w:val="both"/>
        <w:divId w:val="1499350718"/>
        <w:rPr>
          <w:rFonts w:eastAsia="Times New Roman" w:cstheme="minorHAnsi"/>
          <w:color w:val="000000"/>
          <w:lang w:val="es-PR" w:eastAsia="es-ES"/>
        </w:rPr>
      </w:pPr>
    </w:p>
    <w:p w14:paraId="03A58A80" w14:textId="77777777" w:rsidR="00745BCE" w:rsidRPr="00CC2455" w:rsidRDefault="00745BCE" w:rsidP="00AB2620">
      <w:pPr>
        <w:spacing w:after="390"/>
        <w:jc w:val="both"/>
        <w:divId w:val="25952400"/>
        <w:rPr>
          <w:rFonts w:eastAsiaTheme="minorEastAsia" w:cstheme="minorHAnsi"/>
          <w:color w:val="444444"/>
          <w:lang w:val="es-PR" w:eastAsia="es-ES"/>
        </w:rPr>
      </w:pPr>
      <w:r w:rsidRPr="00CC2455">
        <w:rPr>
          <w:rFonts w:eastAsiaTheme="minorEastAsia" w:cstheme="minorHAnsi"/>
          <w:color w:val="444444"/>
          <w:lang w:val="es-PR" w:eastAsia="es-ES"/>
        </w:rPr>
        <w:t>Para más información pueden acceder a la página de internet www.acaa.pr.gov o a través de las redes sociales Twitter, Facebook e Instagram como @acaapur.</w:t>
      </w:r>
    </w:p>
    <w:p w14:paraId="00BF0900" w14:textId="77777777" w:rsidR="00745BCE" w:rsidRPr="00745BCE" w:rsidRDefault="00745BCE" w:rsidP="00745BCE">
      <w:pPr>
        <w:divId w:val="25952400"/>
        <w:rPr>
          <w:rFonts w:ascii="Times New Roman" w:eastAsia="Times New Roman" w:hAnsi="Times New Roman" w:cs="Times New Roman"/>
          <w:lang w:val="es-PR" w:eastAsia="es-ES"/>
        </w:rPr>
      </w:pPr>
    </w:p>
    <w:p w14:paraId="652B11EE" w14:textId="3BC8F6D4" w:rsidR="00A74F5B" w:rsidRPr="00755116" w:rsidRDefault="00A74F5B" w:rsidP="00AB2620">
      <w:pPr>
        <w:shd w:val="clear" w:color="auto" w:fill="FFFFFF"/>
        <w:jc w:val="center"/>
        <w:rPr>
          <w:rFonts w:cs="Arial"/>
          <w:color w:val="000000" w:themeColor="text1"/>
          <w:lang w:val="es-PR"/>
        </w:rPr>
      </w:pPr>
      <w:r w:rsidRPr="00755116">
        <w:rPr>
          <w:rFonts w:cs="Arial"/>
          <w:color w:val="000000" w:themeColor="text1"/>
          <w:lang w:val="es-PR"/>
        </w:rPr>
        <w:t>###</w:t>
      </w:r>
    </w:p>
    <w:p w14:paraId="37F58991" w14:textId="0B9B6A5C" w:rsidR="00C742AE" w:rsidRDefault="00C742AE" w:rsidP="00C742AE">
      <w:pPr>
        <w:rPr>
          <w:rFonts w:cs="Arial"/>
          <w:color w:val="000000" w:themeColor="text1"/>
          <w:lang w:val="es-PR"/>
        </w:rPr>
      </w:pPr>
    </w:p>
    <w:p w14:paraId="644BF90D" w14:textId="519E5950" w:rsidR="00AB2620" w:rsidRDefault="00AB2620" w:rsidP="00C742AE">
      <w:pPr>
        <w:rPr>
          <w:rFonts w:cs="Arial"/>
          <w:color w:val="000000" w:themeColor="text1"/>
          <w:lang w:val="es-PR"/>
        </w:rPr>
      </w:pPr>
    </w:p>
    <w:p w14:paraId="42D539FD" w14:textId="77777777" w:rsidR="00AB2620" w:rsidRPr="00755116" w:rsidRDefault="00AB2620" w:rsidP="00C742AE">
      <w:pPr>
        <w:rPr>
          <w:rFonts w:cs="Arial"/>
          <w:color w:val="000000" w:themeColor="text1"/>
          <w:lang w:val="es-PR"/>
        </w:rPr>
      </w:pPr>
    </w:p>
    <w:p w14:paraId="15ACC3A9" w14:textId="1732C529" w:rsidR="00C742AE" w:rsidRPr="00755116" w:rsidRDefault="00C742AE" w:rsidP="00C742AE">
      <w:pPr>
        <w:tabs>
          <w:tab w:val="left" w:pos="2376"/>
        </w:tabs>
        <w:rPr>
          <w:rFonts w:cs="Arial"/>
          <w:color w:val="000000" w:themeColor="text1"/>
          <w:lang w:val="es-PR"/>
        </w:rPr>
      </w:pPr>
      <w:r w:rsidRPr="009B6A4C">
        <w:rPr>
          <w:rFonts w:cs="Arial"/>
          <w:b/>
          <w:bCs/>
          <w:color w:val="000000" w:themeColor="text1"/>
          <w:lang w:val="es-PR"/>
        </w:rPr>
        <w:t>Contacto</w:t>
      </w:r>
      <w:r w:rsidRPr="00755116">
        <w:rPr>
          <w:rFonts w:cs="Arial"/>
          <w:color w:val="000000" w:themeColor="text1"/>
          <w:lang w:val="es-PR"/>
        </w:rPr>
        <w:t>:</w:t>
      </w:r>
    </w:p>
    <w:p w14:paraId="190AACA7" w14:textId="1D29929D" w:rsidR="00C742AE" w:rsidRPr="00755116" w:rsidRDefault="00C742AE" w:rsidP="00C742AE">
      <w:pPr>
        <w:tabs>
          <w:tab w:val="left" w:pos="2376"/>
        </w:tabs>
        <w:rPr>
          <w:rFonts w:cs="Arial"/>
          <w:color w:val="000000" w:themeColor="text1"/>
          <w:lang w:val="es-PR"/>
        </w:rPr>
      </w:pPr>
      <w:r w:rsidRPr="00755116">
        <w:rPr>
          <w:rFonts w:cs="Arial"/>
          <w:color w:val="000000" w:themeColor="text1"/>
          <w:lang w:val="es-PR"/>
        </w:rPr>
        <w:t xml:space="preserve">Zairimar Boschetti Medina </w:t>
      </w:r>
    </w:p>
    <w:p w14:paraId="5EEA53DF" w14:textId="4BB815AD" w:rsidR="00C742AE" w:rsidRPr="00755116" w:rsidRDefault="00C742AE" w:rsidP="00C742AE">
      <w:pPr>
        <w:tabs>
          <w:tab w:val="left" w:pos="2376"/>
        </w:tabs>
        <w:rPr>
          <w:rFonts w:cs="Arial"/>
          <w:color w:val="000000" w:themeColor="text1"/>
          <w:lang w:val="es-PR"/>
        </w:rPr>
      </w:pPr>
      <w:r w:rsidRPr="00755116">
        <w:rPr>
          <w:rFonts w:cs="Arial"/>
          <w:color w:val="000000" w:themeColor="text1"/>
          <w:lang w:val="es-PR"/>
        </w:rPr>
        <w:t xml:space="preserve">Oficial de Comunicaciones </w:t>
      </w:r>
    </w:p>
    <w:p w14:paraId="7024637D" w14:textId="55B1CC61" w:rsidR="00C742AE" w:rsidRPr="00755116" w:rsidRDefault="00C742AE" w:rsidP="00C742AE">
      <w:pPr>
        <w:tabs>
          <w:tab w:val="left" w:pos="2376"/>
        </w:tabs>
        <w:rPr>
          <w:rFonts w:cs="Arial"/>
          <w:color w:val="000000" w:themeColor="text1"/>
          <w:lang w:val="es-PR"/>
        </w:rPr>
      </w:pPr>
      <w:r w:rsidRPr="00755116">
        <w:rPr>
          <w:rFonts w:cs="Arial"/>
          <w:color w:val="000000" w:themeColor="text1"/>
          <w:lang w:val="es-PR"/>
        </w:rPr>
        <w:t>(787) 453-8635</w:t>
      </w:r>
      <w:bookmarkEnd w:id="0"/>
    </w:p>
    <w:sectPr w:rsidR="00C742AE" w:rsidRPr="00755116" w:rsidSect="00762F43">
      <w:headerReference w:type="even" r:id="rId6"/>
      <w:headerReference w:type="default" r:id="rId7"/>
      <w:footerReference w:type="even" r:id="rId8"/>
      <w:footerReference w:type="default" r:id="rId9"/>
      <w:headerReference w:type="first" r:id="rId10"/>
      <w:footerReference w:type="first" r:id="rId11"/>
      <w:pgSz w:w="12240" w:h="15840"/>
      <w:pgMar w:top="216"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60884" w14:textId="77777777" w:rsidR="00FD6B52" w:rsidRDefault="00FD6B52" w:rsidP="00D13A01">
      <w:r>
        <w:separator/>
      </w:r>
    </w:p>
  </w:endnote>
  <w:endnote w:type="continuationSeparator" w:id="0">
    <w:p w14:paraId="0406EC95" w14:textId="77777777" w:rsidR="00FD6B52" w:rsidRDefault="00FD6B52" w:rsidP="00D1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morant Garamond">
    <w:altName w:val="Calibri"/>
    <w:charset w:val="4D"/>
    <w:family w:val="auto"/>
    <w:pitch w:val="variable"/>
    <w:sig w:usb0="20000207" w:usb1="00000001"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w:altName w:val="Cambria"/>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CE6C7" w14:textId="77777777" w:rsidR="00FD4C3D" w:rsidRDefault="00FD4C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28297" w14:textId="4E207DB5" w:rsidR="00D13A01" w:rsidRPr="00214186" w:rsidRDefault="004D576A" w:rsidP="008D05E2">
    <w:pPr>
      <w:pStyle w:val="Footer"/>
      <w:rPr>
        <w:rFonts w:ascii="Montserrat" w:hAnsi="Montserrat"/>
      </w:rPr>
    </w:pPr>
    <w:r>
      <w:rPr>
        <w:rFonts w:ascii="Montserrat" w:hAnsi="Montserrat"/>
        <w:noProof/>
      </w:rPr>
      <w:drawing>
        <wp:inline distT="0" distB="0" distL="0" distR="0" wp14:anchorId="4F836032" wp14:editId="1B2BD37F">
          <wp:extent cx="1127464" cy="930158"/>
          <wp:effectExtent l="0" t="0" r="3175" b="0"/>
          <wp:docPr id="6" name="Picture 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2649" cy="96743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FFAFE" w14:textId="77777777" w:rsidR="00FD4C3D" w:rsidRDefault="00FD4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0D58D" w14:textId="77777777" w:rsidR="00FD6B52" w:rsidRDefault="00FD6B52" w:rsidP="00D13A01">
      <w:r>
        <w:separator/>
      </w:r>
    </w:p>
  </w:footnote>
  <w:footnote w:type="continuationSeparator" w:id="0">
    <w:p w14:paraId="56439513" w14:textId="77777777" w:rsidR="00FD6B52" w:rsidRDefault="00FD6B52" w:rsidP="00D13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C8477" w14:textId="77777777" w:rsidR="00FD4C3D" w:rsidRDefault="00FD4C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C72D7" w14:textId="529638DA" w:rsidR="00D13A01" w:rsidRDefault="00D13A01" w:rsidP="00D13A01">
    <w:pPr>
      <w:pStyle w:val="Header"/>
      <w:jc w:val="center"/>
    </w:pPr>
  </w:p>
  <w:p w14:paraId="680FF47C" w14:textId="47232B76" w:rsidR="00762F43" w:rsidRDefault="00762F43" w:rsidP="00D13A01">
    <w:pPr>
      <w:pStyle w:val="Header"/>
      <w:jc w:val="center"/>
    </w:pPr>
  </w:p>
  <w:p w14:paraId="2B4735B8" w14:textId="65E4A43D" w:rsidR="00762F43" w:rsidRDefault="00762F43" w:rsidP="00D13A01">
    <w:pPr>
      <w:pStyle w:val="Header"/>
      <w:jc w:val="center"/>
    </w:pPr>
  </w:p>
  <w:p w14:paraId="0F7DB48B" w14:textId="6484000D" w:rsidR="00762F43" w:rsidRDefault="00762F43" w:rsidP="00D13A01">
    <w:pPr>
      <w:pStyle w:val="Header"/>
      <w:jc w:val="center"/>
    </w:pPr>
  </w:p>
  <w:p w14:paraId="3702DE78" w14:textId="041D8314" w:rsidR="00762F43" w:rsidRDefault="00762F43" w:rsidP="00D13A01">
    <w:pPr>
      <w:pStyle w:val="Header"/>
      <w:jc w:val="center"/>
    </w:pPr>
  </w:p>
  <w:p w14:paraId="7B3A55CD" w14:textId="07FA9AE1" w:rsidR="00762F43" w:rsidRDefault="00762F43" w:rsidP="00D13A01">
    <w:pPr>
      <w:pStyle w:val="Header"/>
      <w:jc w:val="center"/>
    </w:pPr>
  </w:p>
  <w:p w14:paraId="34145187" w14:textId="77777777" w:rsidR="00762F43" w:rsidRDefault="00762F43" w:rsidP="00D13A0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0E60" w14:textId="37DB24F1" w:rsidR="004529D5" w:rsidRDefault="004D576A">
    <w:pPr>
      <w:pStyle w:val="Header"/>
    </w:pPr>
    <w:r>
      <w:rPr>
        <w:noProof/>
      </w:rPr>
      <w:drawing>
        <wp:inline distT="0" distB="0" distL="0" distR="0" wp14:anchorId="6D24F1C3" wp14:editId="14456F36">
          <wp:extent cx="5943600" cy="156210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5621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A01"/>
    <w:rsid w:val="00023442"/>
    <w:rsid w:val="00035772"/>
    <w:rsid w:val="00044D6C"/>
    <w:rsid w:val="00060C94"/>
    <w:rsid w:val="00076541"/>
    <w:rsid w:val="00094C71"/>
    <w:rsid w:val="000C2334"/>
    <w:rsid w:val="000D2D3A"/>
    <w:rsid w:val="000E2B98"/>
    <w:rsid w:val="000F3132"/>
    <w:rsid w:val="00120A23"/>
    <w:rsid w:val="00145729"/>
    <w:rsid w:val="00150BCB"/>
    <w:rsid w:val="00167314"/>
    <w:rsid w:val="0017143A"/>
    <w:rsid w:val="0017394D"/>
    <w:rsid w:val="00173CBA"/>
    <w:rsid w:val="001742A5"/>
    <w:rsid w:val="00175D2E"/>
    <w:rsid w:val="00180569"/>
    <w:rsid w:val="001844D4"/>
    <w:rsid w:val="00184743"/>
    <w:rsid w:val="001A10ED"/>
    <w:rsid w:val="001B097C"/>
    <w:rsid w:val="001C455B"/>
    <w:rsid w:val="001C6874"/>
    <w:rsid w:val="001C7420"/>
    <w:rsid w:val="001D4BAA"/>
    <w:rsid w:val="001E4711"/>
    <w:rsid w:val="00206F3C"/>
    <w:rsid w:val="002119B3"/>
    <w:rsid w:val="00213718"/>
    <w:rsid w:val="00214186"/>
    <w:rsid w:val="002378A6"/>
    <w:rsid w:val="00274316"/>
    <w:rsid w:val="00283E3D"/>
    <w:rsid w:val="002E6C14"/>
    <w:rsid w:val="002F5D74"/>
    <w:rsid w:val="003116A0"/>
    <w:rsid w:val="003700E9"/>
    <w:rsid w:val="003B6FA1"/>
    <w:rsid w:val="003B76B8"/>
    <w:rsid w:val="003C16A4"/>
    <w:rsid w:val="003F5C0B"/>
    <w:rsid w:val="00403C0E"/>
    <w:rsid w:val="00416F75"/>
    <w:rsid w:val="00427DFC"/>
    <w:rsid w:val="004377B9"/>
    <w:rsid w:val="004434E4"/>
    <w:rsid w:val="004448CD"/>
    <w:rsid w:val="004529D5"/>
    <w:rsid w:val="0049406E"/>
    <w:rsid w:val="004A0F0A"/>
    <w:rsid w:val="004B1EFB"/>
    <w:rsid w:val="004D576A"/>
    <w:rsid w:val="004F2F99"/>
    <w:rsid w:val="005110FB"/>
    <w:rsid w:val="00513C39"/>
    <w:rsid w:val="00542296"/>
    <w:rsid w:val="00543BCC"/>
    <w:rsid w:val="00555C87"/>
    <w:rsid w:val="005561E2"/>
    <w:rsid w:val="00564866"/>
    <w:rsid w:val="005648CF"/>
    <w:rsid w:val="00575524"/>
    <w:rsid w:val="005770CD"/>
    <w:rsid w:val="0058077F"/>
    <w:rsid w:val="00584FE9"/>
    <w:rsid w:val="00591D0B"/>
    <w:rsid w:val="005C405B"/>
    <w:rsid w:val="005D3464"/>
    <w:rsid w:val="005E339B"/>
    <w:rsid w:val="005E3958"/>
    <w:rsid w:val="005E5E69"/>
    <w:rsid w:val="005F5962"/>
    <w:rsid w:val="00605E5F"/>
    <w:rsid w:val="00613DE1"/>
    <w:rsid w:val="006205F3"/>
    <w:rsid w:val="00636958"/>
    <w:rsid w:val="0064633A"/>
    <w:rsid w:val="006538F5"/>
    <w:rsid w:val="00662A1F"/>
    <w:rsid w:val="00666DE6"/>
    <w:rsid w:val="00694D42"/>
    <w:rsid w:val="006A4947"/>
    <w:rsid w:val="00705DCE"/>
    <w:rsid w:val="007346DD"/>
    <w:rsid w:val="00745BCE"/>
    <w:rsid w:val="0074727C"/>
    <w:rsid w:val="00755116"/>
    <w:rsid w:val="00756130"/>
    <w:rsid w:val="00762F43"/>
    <w:rsid w:val="00763629"/>
    <w:rsid w:val="00770554"/>
    <w:rsid w:val="00781473"/>
    <w:rsid w:val="0079513C"/>
    <w:rsid w:val="00795FA4"/>
    <w:rsid w:val="007A7AB1"/>
    <w:rsid w:val="007C17E3"/>
    <w:rsid w:val="007D28BA"/>
    <w:rsid w:val="007E3440"/>
    <w:rsid w:val="007E66AB"/>
    <w:rsid w:val="007F7290"/>
    <w:rsid w:val="00810235"/>
    <w:rsid w:val="00817B16"/>
    <w:rsid w:val="00824A12"/>
    <w:rsid w:val="00861F86"/>
    <w:rsid w:val="008762CF"/>
    <w:rsid w:val="00892C76"/>
    <w:rsid w:val="00894D1B"/>
    <w:rsid w:val="008959BC"/>
    <w:rsid w:val="008A376C"/>
    <w:rsid w:val="008C0701"/>
    <w:rsid w:val="008C1990"/>
    <w:rsid w:val="008D05E2"/>
    <w:rsid w:val="008E1738"/>
    <w:rsid w:val="008F1086"/>
    <w:rsid w:val="00911C43"/>
    <w:rsid w:val="00911FE5"/>
    <w:rsid w:val="009317DD"/>
    <w:rsid w:val="0094377A"/>
    <w:rsid w:val="00961375"/>
    <w:rsid w:val="00966615"/>
    <w:rsid w:val="00966F63"/>
    <w:rsid w:val="00980CA3"/>
    <w:rsid w:val="0099588B"/>
    <w:rsid w:val="009A48D3"/>
    <w:rsid w:val="009B1995"/>
    <w:rsid w:val="009B6143"/>
    <w:rsid w:val="009B6A4C"/>
    <w:rsid w:val="009C2812"/>
    <w:rsid w:val="009E686E"/>
    <w:rsid w:val="009F5DD6"/>
    <w:rsid w:val="00A15AC2"/>
    <w:rsid w:val="00A31D1D"/>
    <w:rsid w:val="00A3656E"/>
    <w:rsid w:val="00A67FD3"/>
    <w:rsid w:val="00A74F5B"/>
    <w:rsid w:val="00AB2620"/>
    <w:rsid w:val="00AB5609"/>
    <w:rsid w:val="00AE3B35"/>
    <w:rsid w:val="00AF2868"/>
    <w:rsid w:val="00B02EA3"/>
    <w:rsid w:val="00B47DD0"/>
    <w:rsid w:val="00B534CB"/>
    <w:rsid w:val="00B71D7D"/>
    <w:rsid w:val="00B84C02"/>
    <w:rsid w:val="00BA4A4E"/>
    <w:rsid w:val="00BC0670"/>
    <w:rsid w:val="00BC0E2F"/>
    <w:rsid w:val="00BC7786"/>
    <w:rsid w:val="00BD7031"/>
    <w:rsid w:val="00BF6E6F"/>
    <w:rsid w:val="00C21BDA"/>
    <w:rsid w:val="00C478F3"/>
    <w:rsid w:val="00C6435F"/>
    <w:rsid w:val="00C742AE"/>
    <w:rsid w:val="00C777FC"/>
    <w:rsid w:val="00CB27A9"/>
    <w:rsid w:val="00CB3B68"/>
    <w:rsid w:val="00CB74B1"/>
    <w:rsid w:val="00CC026A"/>
    <w:rsid w:val="00CC2455"/>
    <w:rsid w:val="00D03C21"/>
    <w:rsid w:val="00D13A01"/>
    <w:rsid w:val="00D147C6"/>
    <w:rsid w:val="00D50180"/>
    <w:rsid w:val="00D539AB"/>
    <w:rsid w:val="00D80268"/>
    <w:rsid w:val="00D91957"/>
    <w:rsid w:val="00D935E3"/>
    <w:rsid w:val="00DE189C"/>
    <w:rsid w:val="00DE3106"/>
    <w:rsid w:val="00E05243"/>
    <w:rsid w:val="00E16395"/>
    <w:rsid w:val="00E2484C"/>
    <w:rsid w:val="00E3190E"/>
    <w:rsid w:val="00E66D54"/>
    <w:rsid w:val="00E818A8"/>
    <w:rsid w:val="00EA0A3D"/>
    <w:rsid w:val="00EA1206"/>
    <w:rsid w:val="00EB3794"/>
    <w:rsid w:val="00EC44E7"/>
    <w:rsid w:val="00ED3E8E"/>
    <w:rsid w:val="00EF6987"/>
    <w:rsid w:val="00EF7BA3"/>
    <w:rsid w:val="00F12AB5"/>
    <w:rsid w:val="00F43B39"/>
    <w:rsid w:val="00F45647"/>
    <w:rsid w:val="00F57031"/>
    <w:rsid w:val="00F65D70"/>
    <w:rsid w:val="00F744AD"/>
    <w:rsid w:val="00F800D1"/>
    <w:rsid w:val="00FB12AC"/>
    <w:rsid w:val="00FB6C20"/>
    <w:rsid w:val="00FC6C2E"/>
    <w:rsid w:val="00FD4C3D"/>
    <w:rsid w:val="00FD6B52"/>
    <w:rsid w:val="00FF0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4F1A9"/>
  <w15:chartTrackingRefBased/>
  <w15:docId w15:val="{B4F920D3-CA8E-584F-8EEF-EE30F0B5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A01"/>
    <w:pPr>
      <w:tabs>
        <w:tab w:val="center" w:pos="4680"/>
        <w:tab w:val="right" w:pos="9360"/>
      </w:tabs>
    </w:pPr>
  </w:style>
  <w:style w:type="character" w:customStyle="1" w:styleId="HeaderChar">
    <w:name w:val="Header Char"/>
    <w:basedOn w:val="DefaultParagraphFont"/>
    <w:link w:val="Header"/>
    <w:uiPriority w:val="99"/>
    <w:rsid w:val="00D13A01"/>
  </w:style>
  <w:style w:type="paragraph" w:styleId="Footer">
    <w:name w:val="footer"/>
    <w:basedOn w:val="Normal"/>
    <w:link w:val="FooterChar"/>
    <w:uiPriority w:val="99"/>
    <w:unhideWhenUsed/>
    <w:rsid w:val="00D13A01"/>
    <w:pPr>
      <w:tabs>
        <w:tab w:val="center" w:pos="4680"/>
        <w:tab w:val="right" w:pos="9360"/>
      </w:tabs>
    </w:pPr>
  </w:style>
  <w:style w:type="character" w:customStyle="1" w:styleId="FooterChar">
    <w:name w:val="Footer Char"/>
    <w:basedOn w:val="DefaultParagraphFont"/>
    <w:link w:val="Footer"/>
    <w:uiPriority w:val="99"/>
    <w:rsid w:val="00D13A01"/>
  </w:style>
  <w:style w:type="paragraph" w:customStyle="1" w:styleId="selectionshareable">
    <w:name w:val="selectionshareable"/>
    <w:basedOn w:val="Normal"/>
    <w:rsid w:val="00D9195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D91957"/>
    <w:rPr>
      <w:color w:val="0000FF"/>
      <w:u w:val="single"/>
    </w:rPr>
  </w:style>
  <w:style w:type="character" w:styleId="Strong">
    <w:name w:val="Strong"/>
    <w:basedOn w:val="DefaultParagraphFont"/>
    <w:uiPriority w:val="22"/>
    <w:qFormat/>
    <w:rsid w:val="00CB27A9"/>
    <w:rPr>
      <w:b/>
      <w:bCs/>
    </w:rPr>
  </w:style>
  <w:style w:type="character" w:customStyle="1" w:styleId="apple-converted-space">
    <w:name w:val="apple-converted-space"/>
    <w:basedOn w:val="DefaultParagraphFont"/>
    <w:rsid w:val="00CB27A9"/>
  </w:style>
  <w:style w:type="paragraph" w:styleId="NormalWeb">
    <w:name w:val="Normal (Web)"/>
    <w:basedOn w:val="Normal"/>
    <w:uiPriority w:val="99"/>
    <w:unhideWhenUsed/>
    <w:rsid w:val="00E2484C"/>
    <w:pPr>
      <w:spacing w:before="100" w:beforeAutospacing="1" w:after="100" w:afterAutospacing="1"/>
    </w:pPr>
    <w:rPr>
      <w:rFonts w:ascii="Times New Roman" w:eastAsiaTheme="minorEastAsia" w:hAnsi="Times New Roman" w:cs="Times New Roman"/>
      <w:lang w:val="es-P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2400">
      <w:bodyDiv w:val="1"/>
      <w:marLeft w:val="0"/>
      <w:marRight w:val="0"/>
      <w:marTop w:val="0"/>
      <w:marBottom w:val="0"/>
      <w:divBdr>
        <w:top w:val="none" w:sz="0" w:space="0" w:color="auto"/>
        <w:left w:val="none" w:sz="0" w:space="0" w:color="auto"/>
        <w:bottom w:val="none" w:sz="0" w:space="0" w:color="auto"/>
        <w:right w:val="none" w:sz="0" w:space="0" w:color="auto"/>
      </w:divBdr>
      <w:divsChild>
        <w:div w:id="544028526">
          <w:marLeft w:val="0"/>
          <w:marRight w:val="0"/>
          <w:marTop w:val="0"/>
          <w:marBottom w:val="0"/>
          <w:divBdr>
            <w:top w:val="none" w:sz="0" w:space="0" w:color="000000"/>
            <w:left w:val="none" w:sz="0" w:space="0" w:color="000000"/>
            <w:bottom w:val="none" w:sz="0" w:space="0" w:color="000000"/>
            <w:right w:val="none" w:sz="0" w:space="0" w:color="000000"/>
          </w:divBdr>
        </w:div>
        <w:div w:id="6711269">
          <w:marLeft w:val="0"/>
          <w:marRight w:val="0"/>
          <w:marTop w:val="0"/>
          <w:marBottom w:val="0"/>
          <w:divBdr>
            <w:top w:val="none" w:sz="0" w:space="0" w:color="000000"/>
            <w:left w:val="none" w:sz="0" w:space="0" w:color="000000"/>
            <w:bottom w:val="none" w:sz="0" w:space="0" w:color="000000"/>
            <w:right w:val="none" w:sz="0" w:space="0" w:color="000000"/>
          </w:divBdr>
        </w:div>
        <w:div w:id="1756592308">
          <w:marLeft w:val="0"/>
          <w:marRight w:val="0"/>
          <w:marTop w:val="0"/>
          <w:marBottom w:val="0"/>
          <w:divBdr>
            <w:top w:val="none" w:sz="0" w:space="0" w:color="000000"/>
            <w:left w:val="none" w:sz="0" w:space="0" w:color="000000"/>
            <w:bottom w:val="none" w:sz="0" w:space="0" w:color="000000"/>
            <w:right w:val="none" w:sz="0" w:space="0" w:color="000000"/>
          </w:divBdr>
        </w:div>
        <w:div w:id="1499350718">
          <w:marLeft w:val="0"/>
          <w:marRight w:val="0"/>
          <w:marTop w:val="0"/>
          <w:marBottom w:val="0"/>
          <w:divBdr>
            <w:top w:val="none" w:sz="0" w:space="0" w:color="000000"/>
            <w:left w:val="none" w:sz="0" w:space="0" w:color="000000"/>
            <w:bottom w:val="none" w:sz="0" w:space="0" w:color="000000"/>
            <w:right w:val="none" w:sz="0" w:space="0" w:color="000000"/>
          </w:divBdr>
        </w:div>
      </w:divsChild>
    </w:div>
    <w:div w:id="61610854">
      <w:bodyDiv w:val="1"/>
      <w:marLeft w:val="0"/>
      <w:marRight w:val="0"/>
      <w:marTop w:val="0"/>
      <w:marBottom w:val="0"/>
      <w:divBdr>
        <w:top w:val="none" w:sz="0" w:space="0" w:color="auto"/>
        <w:left w:val="none" w:sz="0" w:space="0" w:color="auto"/>
        <w:bottom w:val="none" w:sz="0" w:space="0" w:color="auto"/>
        <w:right w:val="none" w:sz="0" w:space="0" w:color="auto"/>
      </w:divBdr>
    </w:div>
    <w:div w:id="554894569">
      <w:bodyDiv w:val="1"/>
      <w:marLeft w:val="0"/>
      <w:marRight w:val="0"/>
      <w:marTop w:val="0"/>
      <w:marBottom w:val="0"/>
      <w:divBdr>
        <w:top w:val="none" w:sz="0" w:space="0" w:color="auto"/>
        <w:left w:val="none" w:sz="0" w:space="0" w:color="auto"/>
        <w:bottom w:val="none" w:sz="0" w:space="0" w:color="auto"/>
        <w:right w:val="none" w:sz="0" w:space="0" w:color="auto"/>
      </w:divBdr>
      <w:divsChild>
        <w:div w:id="896891084">
          <w:marLeft w:val="0"/>
          <w:marRight w:val="0"/>
          <w:marTop w:val="0"/>
          <w:marBottom w:val="0"/>
          <w:divBdr>
            <w:top w:val="none" w:sz="0" w:space="0" w:color="auto"/>
            <w:left w:val="none" w:sz="0" w:space="0" w:color="auto"/>
            <w:bottom w:val="none" w:sz="0" w:space="0" w:color="auto"/>
            <w:right w:val="none" w:sz="0" w:space="0" w:color="auto"/>
          </w:divBdr>
          <w:divsChild>
            <w:div w:id="1404909270">
              <w:marLeft w:val="0"/>
              <w:marRight w:val="0"/>
              <w:marTop w:val="0"/>
              <w:marBottom w:val="0"/>
              <w:divBdr>
                <w:top w:val="none" w:sz="0" w:space="0" w:color="auto"/>
                <w:left w:val="none" w:sz="0" w:space="0" w:color="auto"/>
                <w:bottom w:val="none" w:sz="0" w:space="0" w:color="auto"/>
                <w:right w:val="none" w:sz="0" w:space="0" w:color="auto"/>
              </w:divBdr>
            </w:div>
          </w:divsChild>
        </w:div>
        <w:div w:id="1136869550">
          <w:marLeft w:val="0"/>
          <w:marRight w:val="0"/>
          <w:marTop w:val="0"/>
          <w:marBottom w:val="0"/>
          <w:divBdr>
            <w:top w:val="none" w:sz="0" w:space="0" w:color="auto"/>
            <w:left w:val="none" w:sz="0" w:space="0" w:color="auto"/>
            <w:bottom w:val="none" w:sz="0" w:space="0" w:color="auto"/>
            <w:right w:val="none" w:sz="0" w:space="0" w:color="auto"/>
          </w:divBdr>
        </w:div>
        <w:div w:id="98529145">
          <w:marLeft w:val="0"/>
          <w:marRight w:val="0"/>
          <w:marTop w:val="0"/>
          <w:marBottom w:val="0"/>
          <w:divBdr>
            <w:top w:val="none" w:sz="0" w:space="0" w:color="auto"/>
            <w:left w:val="none" w:sz="0" w:space="0" w:color="auto"/>
            <w:bottom w:val="none" w:sz="0" w:space="0" w:color="auto"/>
            <w:right w:val="none" w:sz="0" w:space="0" w:color="auto"/>
          </w:divBdr>
          <w:divsChild>
            <w:div w:id="1046216834">
              <w:marLeft w:val="0"/>
              <w:marRight w:val="0"/>
              <w:marTop w:val="0"/>
              <w:marBottom w:val="0"/>
              <w:divBdr>
                <w:top w:val="none" w:sz="0" w:space="0" w:color="auto"/>
                <w:left w:val="none" w:sz="0" w:space="0" w:color="auto"/>
                <w:bottom w:val="none" w:sz="0" w:space="0" w:color="auto"/>
                <w:right w:val="none" w:sz="0" w:space="0" w:color="auto"/>
              </w:divBdr>
              <w:divsChild>
                <w:div w:id="1955670222">
                  <w:marLeft w:val="0"/>
                  <w:marRight w:val="0"/>
                  <w:marTop w:val="0"/>
                  <w:marBottom w:val="0"/>
                  <w:divBdr>
                    <w:top w:val="none" w:sz="0" w:space="0" w:color="auto"/>
                    <w:left w:val="none" w:sz="0" w:space="0" w:color="auto"/>
                    <w:bottom w:val="none" w:sz="0" w:space="0" w:color="auto"/>
                    <w:right w:val="none" w:sz="0" w:space="0" w:color="auto"/>
                  </w:divBdr>
                </w:div>
                <w:div w:id="2091151480">
                  <w:marLeft w:val="0"/>
                  <w:marRight w:val="0"/>
                  <w:marTop w:val="0"/>
                  <w:marBottom w:val="0"/>
                  <w:divBdr>
                    <w:top w:val="none" w:sz="0" w:space="0" w:color="auto"/>
                    <w:left w:val="none" w:sz="0" w:space="0" w:color="auto"/>
                    <w:bottom w:val="none" w:sz="0" w:space="0" w:color="auto"/>
                    <w:right w:val="none" w:sz="0" w:space="0" w:color="auto"/>
                  </w:divBdr>
                </w:div>
                <w:div w:id="1914778222">
                  <w:marLeft w:val="0"/>
                  <w:marRight w:val="0"/>
                  <w:marTop w:val="0"/>
                  <w:marBottom w:val="0"/>
                  <w:divBdr>
                    <w:top w:val="none" w:sz="0" w:space="0" w:color="auto"/>
                    <w:left w:val="none" w:sz="0" w:space="0" w:color="auto"/>
                    <w:bottom w:val="none" w:sz="0" w:space="0" w:color="auto"/>
                    <w:right w:val="none" w:sz="0" w:space="0" w:color="auto"/>
                  </w:divBdr>
                  <w:divsChild>
                    <w:div w:id="1154487444">
                      <w:marLeft w:val="0"/>
                      <w:marRight w:val="0"/>
                      <w:marTop w:val="0"/>
                      <w:marBottom w:val="0"/>
                      <w:divBdr>
                        <w:top w:val="none" w:sz="0" w:space="0" w:color="auto"/>
                        <w:left w:val="none" w:sz="0" w:space="0" w:color="auto"/>
                        <w:bottom w:val="none" w:sz="0" w:space="0" w:color="auto"/>
                        <w:right w:val="none" w:sz="0" w:space="0" w:color="auto"/>
                      </w:divBdr>
                    </w:div>
                    <w:div w:id="19999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84404">
      <w:bodyDiv w:val="1"/>
      <w:marLeft w:val="0"/>
      <w:marRight w:val="0"/>
      <w:marTop w:val="0"/>
      <w:marBottom w:val="0"/>
      <w:divBdr>
        <w:top w:val="none" w:sz="0" w:space="0" w:color="auto"/>
        <w:left w:val="none" w:sz="0" w:space="0" w:color="auto"/>
        <w:bottom w:val="none" w:sz="0" w:space="0" w:color="auto"/>
        <w:right w:val="none" w:sz="0" w:space="0" w:color="auto"/>
      </w:divBdr>
    </w:div>
    <w:div w:id="1378235186">
      <w:bodyDiv w:val="1"/>
      <w:marLeft w:val="0"/>
      <w:marRight w:val="0"/>
      <w:marTop w:val="0"/>
      <w:marBottom w:val="0"/>
      <w:divBdr>
        <w:top w:val="none" w:sz="0" w:space="0" w:color="auto"/>
        <w:left w:val="none" w:sz="0" w:space="0" w:color="auto"/>
        <w:bottom w:val="none" w:sz="0" w:space="0" w:color="auto"/>
        <w:right w:val="none" w:sz="0" w:space="0" w:color="auto"/>
      </w:divBdr>
      <w:divsChild>
        <w:div w:id="759524873">
          <w:marLeft w:val="0"/>
          <w:marRight w:val="0"/>
          <w:marTop w:val="0"/>
          <w:marBottom w:val="0"/>
          <w:divBdr>
            <w:top w:val="none" w:sz="0" w:space="0" w:color="auto"/>
            <w:left w:val="none" w:sz="0" w:space="0" w:color="auto"/>
            <w:bottom w:val="none" w:sz="0" w:space="0" w:color="auto"/>
            <w:right w:val="none" w:sz="0" w:space="0" w:color="auto"/>
          </w:divBdr>
        </w:div>
      </w:divsChild>
    </w:div>
    <w:div w:id="1710833555">
      <w:bodyDiv w:val="1"/>
      <w:marLeft w:val="0"/>
      <w:marRight w:val="0"/>
      <w:marTop w:val="0"/>
      <w:marBottom w:val="0"/>
      <w:divBdr>
        <w:top w:val="none" w:sz="0" w:space="0" w:color="auto"/>
        <w:left w:val="none" w:sz="0" w:space="0" w:color="auto"/>
        <w:bottom w:val="none" w:sz="0" w:space="0" w:color="auto"/>
        <w:right w:val="none" w:sz="0" w:space="0" w:color="auto"/>
      </w:divBdr>
    </w:div>
    <w:div w:id="1837186205">
      <w:bodyDiv w:val="1"/>
      <w:marLeft w:val="0"/>
      <w:marRight w:val="0"/>
      <w:marTop w:val="0"/>
      <w:marBottom w:val="0"/>
      <w:divBdr>
        <w:top w:val="none" w:sz="0" w:space="0" w:color="auto"/>
        <w:left w:val="none" w:sz="0" w:space="0" w:color="auto"/>
        <w:bottom w:val="none" w:sz="0" w:space="0" w:color="auto"/>
        <w:right w:val="none" w:sz="0" w:space="0" w:color="auto"/>
      </w:divBdr>
    </w:div>
    <w:div w:id="1887794013">
      <w:bodyDiv w:val="1"/>
      <w:marLeft w:val="0"/>
      <w:marRight w:val="0"/>
      <w:marTop w:val="0"/>
      <w:marBottom w:val="0"/>
      <w:divBdr>
        <w:top w:val="none" w:sz="0" w:space="0" w:color="auto"/>
        <w:left w:val="none" w:sz="0" w:space="0" w:color="auto"/>
        <w:bottom w:val="none" w:sz="0" w:space="0" w:color="auto"/>
        <w:right w:val="none" w:sz="0" w:space="0" w:color="auto"/>
      </w:divBdr>
      <w:divsChild>
        <w:div w:id="1184319307">
          <w:marLeft w:val="0"/>
          <w:marRight w:val="240"/>
          <w:marTop w:val="0"/>
          <w:marBottom w:val="0"/>
          <w:divBdr>
            <w:top w:val="none" w:sz="0" w:space="0" w:color="auto"/>
            <w:left w:val="none" w:sz="0" w:space="0" w:color="auto"/>
            <w:bottom w:val="none" w:sz="0" w:space="0" w:color="auto"/>
            <w:right w:val="none" w:sz="0" w:space="0" w:color="auto"/>
          </w:divBdr>
          <w:divsChild>
            <w:div w:id="1119035039">
              <w:marLeft w:val="0"/>
              <w:marRight w:val="0"/>
              <w:marTop w:val="0"/>
              <w:marBottom w:val="0"/>
              <w:divBdr>
                <w:top w:val="none" w:sz="0" w:space="0" w:color="auto"/>
                <w:left w:val="none" w:sz="0" w:space="0" w:color="auto"/>
                <w:bottom w:val="none" w:sz="0" w:space="0" w:color="auto"/>
                <w:right w:val="none" w:sz="0" w:space="0" w:color="auto"/>
              </w:divBdr>
              <w:divsChild>
                <w:div w:id="1749185826">
                  <w:marLeft w:val="0"/>
                  <w:marRight w:val="0"/>
                  <w:marTop w:val="0"/>
                  <w:marBottom w:val="0"/>
                  <w:divBdr>
                    <w:top w:val="none" w:sz="0" w:space="0" w:color="auto"/>
                    <w:left w:val="none" w:sz="0" w:space="0" w:color="auto"/>
                    <w:bottom w:val="none" w:sz="0" w:space="0" w:color="auto"/>
                    <w:right w:val="none" w:sz="0" w:space="0" w:color="auto"/>
                  </w:divBdr>
                  <w:divsChild>
                    <w:div w:id="1548955223">
                      <w:marLeft w:val="0"/>
                      <w:marRight w:val="0"/>
                      <w:marTop w:val="0"/>
                      <w:marBottom w:val="0"/>
                      <w:divBdr>
                        <w:top w:val="none" w:sz="0" w:space="0" w:color="auto"/>
                        <w:left w:val="none" w:sz="0" w:space="0" w:color="auto"/>
                        <w:bottom w:val="none" w:sz="0" w:space="0" w:color="auto"/>
                        <w:right w:val="none" w:sz="0" w:space="0" w:color="auto"/>
                      </w:divBdr>
                      <w:divsChild>
                        <w:div w:id="1609510574">
                          <w:marLeft w:val="0"/>
                          <w:marRight w:val="0"/>
                          <w:marTop w:val="0"/>
                          <w:marBottom w:val="0"/>
                          <w:divBdr>
                            <w:top w:val="none" w:sz="0" w:space="0" w:color="auto"/>
                            <w:left w:val="none" w:sz="0" w:space="0" w:color="auto"/>
                            <w:bottom w:val="none" w:sz="0" w:space="0" w:color="auto"/>
                            <w:right w:val="none" w:sz="0" w:space="0" w:color="auto"/>
                          </w:divBdr>
                          <w:divsChild>
                            <w:div w:id="1662006565">
                              <w:marLeft w:val="0"/>
                              <w:marRight w:val="0"/>
                              <w:marTop w:val="0"/>
                              <w:marBottom w:val="0"/>
                              <w:divBdr>
                                <w:top w:val="single" w:sz="2" w:space="0" w:color="EFEFEF"/>
                                <w:left w:val="none" w:sz="0" w:space="0" w:color="auto"/>
                                <w:bottom w:val="none" w:sz="0" w:space="0" w:color="auto"/>
                                <w:right w:val="none" w:sz="0" w:space="0" w:color="auto"/>
                              </w:divBdr>
                              <w:divsChild>
                                <w:div w:id="1786650989">
                                  <w:marLeft w:val="0"/>
                                  <w:marRight w:val="0"/>
                                  <w:marTop w:val="0"/>
                                  <w:marBottom w:val="0"/>
                                  <w:divBdr>
                                    <w:top w:val="none" w:sz="0" w:space="0" w:color="auto"/>
                                    <w:left w:val="none" w:sz="0" w:space="0" w:color="auto"/>
                                    <w:bottom w:val="none" w:sz="0" w:space="0" w:color="auto"/>
                                    <w:right w:val="none" w:sz="0" w:space="0" w:color="auto"/>
                                  </w:divBdr>
                                  <w:divsChild>
                                    <w:div w:id="1913661799">
                                      <w:marLeft w:val="0"/>
                                      <w:marRight w:val="0"/>
                                      <w:marTop w:val="0"/>
                                      <w:marBottom w:val="0"/>
                                      <w:divBdr>
                                        <w:top w:val="none" w:sz="0" w:space="0" w:color="auto"/>
                                        <w:left w:val="none" w:sz="0" w:space="0" w:color="auto"/>
                                        <w:bottom w:val="none" w:sz="0" w:space="0" w:color="auto"/>
                                        <w:right w:val="none" w:sz="0" w:space="0" w:color="auto"/>
                                      </w:divBdr>
                                      <w:divsChild>
                                        <w:div w:id="1959293839">
                                          <w:marLeft w:val="0"/>
                                          <w:marRight w:val="0"/>
                                          <w:marTop w:val="0"/>
                                          <w:marBottom w:val="0"/>
                                          <w:divBdr>
                                            <w:top w:val="none" w:sz="0" w:space="0" w:color="auto"/>
                                            <w:left w:val="none" w:sz="0" w:space="0" w:color="auto"/>
                                            <w:bottom w:val="none" w:sz="0" w:space="0" w:color="auto"/>
                                            <w:right w:val="none" w:sz="0" w:space="0" w:color="auto"/>
                                          </w:divBdr>
                                          <w:divsChild>
                                            <w:div w:id="1658221752">
                                              <w:marLeft w:val="0"/>
                                              <w:marRight w:val="0"/>
                                              <w:marTop w:val="0"/>
                                              <w:marBottom w:val="0"/>
                                              <w:divBdr>
                                                <w:top w:val="none" w:sz="0" w:space="0" w:color="auto"/>
                                                <w:left w:val="none" w:sz="0" w:space="0" w:color="auto"/>
                                                <w:bottom w:val="none" w:sz="0" w:space="0" w:color="auto"/>
                                                <w:right w:val="none" w:sz="0" w:space="0" w:color="auto"/>
                                              </w:divBdr>
                                              <w:divsChild>
                                                <w:div w:id="874929501">
                                                  <w:marLeft w:val="0"/>
                                                  <w:marRight w:val="0"/>
                                                  <w:marTop w:val="0"/>
                                                  <w:marBottom w:val="0"/>
                                                  <w:divBdr>
                                                    <w:top w:val="none" w:sz="0" w:space="0" w:color="auto"/>
                                                    <w:left w:val="none" w:sz="0" w:space="0" w:color="auto"/>
                                                    <w:bottom w:val="none" w:sz="0" w:space="0" w:color="auto"/>
                                                    <w:right w:val="none" w:sz="0" w:space="0" w:color="auto"/>
                                                  </w:divBdr>
                                                  <w:divsChild>
                                                    <w:div w:id="1717311187">
                                                      <w:marLeft w:val="0"/>
                                                      <w:marRight w:val="0"/>
                                                      <w:marTop w:val="0"/>
                                                      <w:marBottom w:val="0"/>
                                                      <w:divBdr>
                                                        <w:top w:val="none" w:sz="0" w:space="0" w:color="auto"/>
                                                        <w:left w:val="none" w:sz="0" w:space="0" w:color="auto"/>
                                                        <w:bottom w:val="none" w:sz="0" w:space="0" w:color="auto"/>
                                                        <w:right w:val="none" w:sz="0" w:space="0" w:color="auto"/>
                                                      </w:divBdr>
                                                      <w:divsChild>
                                                        <w:div w:id="1116679851">
                                                          <w:marLeft w:val="0"/>
                                                          <w:marRight w:val="0"/>
                                                          <w:marTop w:val="120"/>
                                                          <w:marBottom w:val="0"/>
                                                          <w:divBdr>
                                                            <w:top w:val="none" w:sz="0" w:space="0" w:color="auto"/>
                                                            <w:left w:val="none" w:sz="0" w:space="0" w:color="auto"/>
                                                            <w:bottom w:val="none" w:sz="0" w:space="0" w:color="auto"/>
                                                            <w:right w:val="none" w:sz="0" w:space="0" w:color="auto"/>
                                                          </w:divBdr>
                                                          <w:divsChild>
                                                            <w:div w:id="1254246223">
                                                              <w:marLeft w:val="0"/>
                                                              <w:marRight w:val="0"/>
                                                              <w:marTop w:val="0"/>
                                                              <w:marBottom w:val="0"/>
                                                              <w:divBdr>
                                                                <w:top w:val="none" w:sz="0" w:space="0" w:color="auto"/>
                                                                <w:left w:val="none" w:sz="0" w:space="0" w:color="auto"/>
                                                                <w:bottom w:val="none" w:sz="0" w:space="0" w:color="auto"/>
                                                                <w:right w:val="none" w:sz="0" w:space="0" w:color="auto"/>
                                                              </w:divBdr>
                                                              <w:divsChild>
                                                                <w:div w:id="7015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649819">
                                              <w:marLeft w:val="0"/>
                                              <w:marRight w:val="0"/>
                                              <w:marTop w:val="0"/>
                                              <w:marBottom w:val="0"/>
                                              <w:divBdr>
                                                <w:top w:val="none" w:sz="0" w:space="0" w:color="auto"/>
                                                <w:left w:val="none" w:sz="0" w:space="0" w:color="auto"/>
                                                <w:bottom w:val="none" w:sz="0" w:space="0" w:color="auto"/>
                                                <w:right w:val="none" w:sz="0" w:space="0" w:color="auto"/>
                                              </w:divBdr>
                                              <w:divsChild>
                                                <w:div w:id="1804957293">
                                                  <w:marLeft w:val="0"/>
                                                  <w:marRight w:val="0"/>
                                                  <w:marTop w:val="0"/>
                                                  <w:marBottom w:val="0"/>
                                                  <w:divBdr>
                                                    <w:top w:val="none" w:sz="0" w:space="0" w:color="auto"/>
                                                    <w:left w:val="none" w:sz="0" w:space="0" w:color="auto"/>
                                                    <w:bottom w:val="none" w:sz="0" w:space="0" w:color="auto"/>
                                                    <w:right w:val="none" w:sz="0" w:space="0" w:color="auto"/>
                                                  </w:divBdr>
                                                  <w:divsChild>
                                                    <w:div w:id="1948074758">
                                                      <w:marLeft w:val="0"/>
                                                      <w:marRight w:val="0"/>
                                                      <w:marTop w:val="0"/>
                                                      <w:marBottom w:val="0"/>
                                                      <w:divBdr>
                                                        <w:top w:val="none" w:sz="0" w:space="0" w:color="auto"/>
                                                        <w:left w:val="none" w:sz="0" w:space="0" w:color="auto"/>
                                                        <w:bottom w:val="none" w:sz="0" w:space="0" w:color="auto"/>
                                                        <w:right w:val="none" w:sz="0" w:space="0" w:color="auto"/>
                                                      </w:divBdr>
                                                      <w:divsChild>
                                                        <w:div w:id="1172838925">
                                                          <w:marLeft w:val="0"/>
                                                          <w:marRight w:val="0"/>
                                                          <w:marTop w:val="0"/>
                                                          <w:marBottom w:val="0"/>
                                                          <w:divBdr>
                                                            <w:top w:val="none" w:sz="0" w:space="0" w:color="auto"/>
                                                            <w:left w:val="none" w:sz="0" w:space="0" w:color="auto"/>
                                                            <w:bottom w:val="none" w:sz="0" w:space="0" w:color="auto"/>
                                                            <w:right w:val="none" w:sz="0" w:space="0" w:color="auto"/>
                                                          </w:divBdr>
                                                          <w:divsChild>
                                                            <w:div w:id="381294592">
                                                              <w:marLeft w:val="0"/>
                                                              <w:marRight w:val="0"/>
                                                              <w:marTop w:val="0"/>
                                                              <w:marBottom w:val="0"/>
                                                              <w:divBdr>
                                                                <w:top w:val="none" w:sz="0" w:space="0" w:color="auto"/>
                                                                <w:left w:val="none" w:sz="0" w:space="0" w:color="auto"/>
                                                                <w:bottom w:val="none" w:sz="0" w:space="0" w:color="auto"/>
                                                                <w:right w:val="none" w:sz="0" w:space="0" w:color="auto"/>
                                                              </w:divBdr>
                                                              <w:divsChild>
                                                                <w:div w:id="175978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5675317">
              <w:marLeft w:val="0"/>
              <w:marRight w:val="0"/>
              <w:marTop w:val="0"/>
              <w:marBottom w:val="0"/>
              <w:divBdr>
                <w:top w:val="none" w:sz="0" w:space="0" w:color="auto"/>
                <w:left w:val="none" w:sz="0" w:space="0" w:color="auto"/>
                <w:bottom w:val="none" w:sz="0" w:space="0" w:color="auto"/>
                <w:right w:val="none" w:sz="0" w:space="0" w:color="auto"/>
              </w:divBdr>
              <w:divsChild>
                <w:div w:id="1701709339">
                  <w:marLeft w:val="0"/>
                  <w:marRight w:val="0"/>
                  <w:marTop w:val="0"/>
                  <w:marBottom w:val="240"/>
                  <w:divBdr>
                    <w:top w:val="none" w:sz="0" w:space="0" w:color="auto"/>
                    <w:left w:val="none" w:sz="0" w:space="0" w:color="auto"/>
                    <w:bottom w:val="none" w:sz="0" w:space="0" w:color="auto"/>
                    <w:right w:val="none" w:sz="0" w:space="0" w:color="auto"/>
                  </w:divBdr>
                  <w:divsChild>
                    <w:div w:id="278026659">
                      <w:marLeft w:val="0"/>
                      <w:marRight w:val="0"/>
                      <w:marTop w:val="0"/>
                      <w:marBottom w:val="0"/>
                      <w:divBdr>
                        <w:top w:val="none" w:sz="0" w:space="0" w:color="auto"/>
                        <w:left w:val="none" w:sz="0" w:space="0" w:color="auto"/>
                        <w:bottom w:val="none" w:sz="0" w:space="0" w:color="auto"/>
                        <w:right w:val="none" w:sz="0" w:space="0" w:color="auto"/>
                      </w:divBdr>
                      <w:divsChild>
                        <w:div w:id="76782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505798">
      <w:bodyDiv w:val="1"/>
      <w:marLeft w:val="0"/>
      <w:marRight w:val="0"/>
      <w:marTop w:val="0"/>
      <w:marBottom w:val="0"/>
      <w:divBdr>
        <w:top w:val="none" w:sz="0" w:space="0" w:color="auto"/>
        <w:left w:val="none" w:sz="0" w:space="0" w:color="auto"/>
        <w:bottom w:val="none" w:sz="0" w:space="0" w:color="auto"/>
        <w:right w:val="none" w:sz="0" w:space="0" w:color="auto"/>
      </w:divBdr>
      <w:divsChild>
        <w:div w:id="1072660208">
          <w:marLeft w:val="0"/>
          <w:marRight w:val="0"/>
          <w:marTop w:val="0"/>
          <w:marBottom w:val="0"/>
          <w:divBdr>
            <w:top w:val="none" w:sz="0" w:space="0" w:color="auto"/>
            <w:left w:val="none" w:sz="0" w:space="0" w:color="auto"/>
            <w:bottom w:val="none" w:sz="0" w:space="0" w:color="auto"/>
            <w:right w:val="none" w:sz="0" w:space="0" w:color="auto"/>
          </w:divBdr>
          <w:divsChild>
            <w:div w:id="1461455521">
              <w:marLeft w:val="0"/>
              <w:marRight w:val="0"/>
              <w:marTop w:val="0"/>
              <w:marBottom w:val="0"/>
              <w:divBdr>
                <w:top w:val="none" w:sz="0" w:space="0" w:color="auto"/>
                <w:left w:val="none" w:sz="0" w:space="0" w:color="auto"/>
                <w:bottom w:val="none" w:sz="0" w:space="0" w:color="auto"/>
                <w:right w:val="none" w:sz="0" w:space="0" w:color="auto"/>
              </w:divBdr>
            </w:div>
          </w:divsChild>
        </w:div>
        <w:div w:id="1975210622">
          <w:marLeft w:val="0"/>
          <w:marRight w:val="0"/>
          <w:marTop w:val="0"/>
          <w:marBottom w:val="0"/>
          <w:divBdr>
            <w:top w:val="none" w:sz="0" w:space="0" w:color="auto"/>
            <w:left w:val="none" w:sz="0" w:space="0" w:color="auto"/>
            <w:bottom w:val="none" w:sz="0" w:space="0" w:color="auto"/>
            <w:right w:val="none" w:sz="0" w:space="0" w:color="auto"/>
          </w:divBdr>
        </w:div>
        <w:div w:id="1893803187">
          <w:marLeft w:val="0"/>
          <w:marRight w:val="0"/>
          <w:marTop w:val="0"/>
          <w:marBottom w:val="0"/>
          <w:divBdr>
            <w:top w:val="none" w:sz="0" w:space="0" w:color="auto"/>
            <w:left w:val="none" w:sz="0" w:space="0" w:color="auto"/>
            <w:bottom w:val="none" w:sz="0" w:space="0" w:color="auto"/>
            <w:right w:val="none" w:sz="0" w:space="0" w:color="auto"/>
          </w:divBdr>
          <w:divsChild>
            <w:div w:id="348484048">
              <w:marLeft w:val="0"/>
              <w:marRight w:val="0"/>
              <w:marTop w:val="0"/>
              <w:marBottom w:val="0"/>
              <w:divBdr>
                <w:top w:val="none" w:sz="0" w:space="0" w:color="auto"/>
                <w:left w:val="none" w:sz="0" w:space="0" w:color="auto"/>
                <w:bottom w:val="none" w:sz="0" w:space="0" w:color="auto"/>
                <w:right w:val="none" w:sz="0" w:space="0" w:color="auto"/>
              </w:divBdr>
              <w:divsChild>
                <w:div w:id="1134248782">
                  <w:marLeft w:val="0"/>
                  <w:marRight w:val="0"/>
                  <w:marTop w:val="0"/>
                  <w:marBottom w:val="0"/>
                  <w:divBdr>
                    <w:top w:val="none" w:sz="0" w:space="0" w:color="auto"/>
                    <w:left w:val="none" w:sz="0" w:space="0" w:color="auto"/>
                    <w:bottom w:val="none" w:sz="0" w:space="0" w:color="auto"/>
                    <w:right w:val="none" w:sz="0" w:space="0" w:color="auto"/>
                  </w:divBdr>
                </w:div>
                <w:div w:id="287779444">
                  <w:marLeft w:val="0"/>
                  <w:marRight w:val="0"/>
                  <w:marTop w:val="0"/>
                  <w:marBottom w:val="0"/>
                  <w:divBdr>
                    <w:top w:val="none" w:sz="0" w:space="0" w:color="auto"/>
                    <w:left w:val="none" w:sz="0" w:space="0" w:color="auto"/>
                    <w:bottom w:val="none" w:sz="0" w:space="0" w:color="auto"/>
                    <w:right w:val="none" w:sz="0" w:space="0" w:color="auto"/>
                  </w:divBdr>
                </w:div>
                <w:div w:id="119812063">
                  <w:marLeft w:val="0"/>
                  <w:marRight w:val="0"/>
                  <w:marTop w:val="0"/>
                  <w:marBottom w:val="0"/>
                  <w:divBdr>
                    <w:top w:val="none" w:sz="0" w:space="0" w:color="auto"/>
                    <w:left w:val="none" w:sz="0" w:space="0" w:color="auto"/>
                    <w:bottom w:val="none" w:sz="0" w:space="0" w:color="auto"/>
                    <w:right w:val="none" w:sz="0" w:space="0" w:color="auto"/>
                  </w:divBdr>
                  <w:divsChild>
                    <w:div w:id="895241884">
                      <w:marLeft w:val="0"/>
                      <w:marRight w:val="0"/>
                      <w:marTop w:val="0"/>
                      <w:marBottom w:val="0"/>
                      <w:divBdr>
                        <w:top w:val="none" w:sz="0" w:space="0" w:color="auto"/>
                        <w:left w:val="none" w:sz="0" w:space="0" w:color="auto"/>
                        <w:bottom w:val="none" w:sz="0" w:space="0" w:color="auto"/>
                        <w:right w:val="none" w:sz="0" w:space="0" w:color="auto"/>
                      </w:divBdr>
                    </w:div>
                    <w:div w:id="159131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BF689E14F795498FE442C962D844C6" ma:contentTypeVersion="14" ma:contentTypeDescription="Create a new document." ma:contentTypeScope="" ma:versionID="b1b5e2af89a75ae6f9e999e27bce82a3">
  <xsd:schema xmlns:xsd="http://www.w3.org/2001/XMLSchema" xmlns:xs="http://www.w3.org/2001/XMLSchema" xmlns:p="http://schemas.microsoft.com/office/2006/metadata/properties" xmlns:ns2="06336cc9-1d91-41e6-a5ed-42a8850931c3" xmlns:ns3="2e0f9a37-d5d4-403e-a0de-8e0e72481b0e" targetNamespace="http://schemas.microsoft.com/office/2006/metadata/properties" ma:root="true" ma:fieldsID="41f9403802d7f5ba50e9768f71aacbb6" ns2:_="" ns3:_="">
    <xsd:import namespace="06336cc9-1d91-41e6-a5ed-42a8850931c3"/>
    <xsd:import namespace="2e0f9a37-d5d4-403e-a0de-8e0e72481b0e"/>
    <xsd:element name="properties">
      <xsd:complexType>
        <xsd:sequence>
          <xsd:element name="documentManagement">
            <xsd:complexType>
              <xsd:all>
                <xsd:element ref="ns2:MediaServiceMetadata" minOccurs="0"/>
                <xsd:element ref="ns2:MediaServiceFastMetadata" minOccurs="0"/>
                <xsd:element ref="ns2:Numeric_Order" minOccurs="0"/>
                <xsd:element ref="ns2:EnlaceWebflow"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36cc9-1d91-41e6-a5ed-42a885093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umeric_Order" ma:index="10" nillable="true" ma:displayName="NumericOrder" ma:format="Dropdown" ma:internalName="Numeric_Order" ma:percentage="FALSE">
      <xsd:simpleType>
        <xsd:restriction base="dms:Number"/>
      </xsd:simpleType>
    </xsd:element>
    <xsd:element name="EnlaceWebflow" ma:index="11" nillable="true" ma:displayName="EnlaceWebflow" ma:format="Hyperlink" ma:internalName="EnlaceWebflow">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9064c-74a9-43e5-b572-e3b11b1ca6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0f9a37-d5d4-403e-a0de-8e0e72481b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db5104-a6ea-46f1-a222-154c6f3224c0}" ma:internalName="TaxCatchAll" ma:showField="CatchAllData" ma:web="2e0f9a37-d5d4-403e-a0de-8e0e72481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e0f9a37-d5d4-403e-a0de-8e0e72481b0e" xsi:nil="true"/>
    <lcf76f155ced4ddcb4097134ff3c332f xmlns="06336cc9-1d91-41e6-a5ed-42a8850931c3">
      <Terms xmlns="http://schemas.microsoft.com/office/infopath/2007/PartnerControls"/>
    </lcf76f155ced4ddcb4097134ff3c332f>
    <EnlaceWebflow xmlns="06336cc9-1d91-41e6-a5ed-42a8850931c3">
      <Url xsi:nil="true"/>
      <Description xsi:nil="true"/>
    </EnlaceWebflow>
    <Numeric_Order xmlns="06336cc9-1d91-41e6-a5ed-42a8850931c3" xsi:nil="true"/>
  </documentManagement>
</p:properties>
</file>

<file path=customXml/itemProps1.xml><?xml version="1.0" encoding="utf-8"?>
<ds:datastoreItem xmlns:ds="http://schemas.openxmlformats.org/officeDocument/2006/customXml" ds:itemID="{01460D21-6F6A-4A2B-8A67-53FB77585F18}"/>
</file>

<file path=customXml/itemProps2.xml><?xml version="1.0" encoding="utf-8"?>
<ds:datastoreItem xmlns:ds="http://schemas.openxmlformats.org/officeDocument/2006/customXml" ds:itemID="{4BE61396-C9EF-48B9-B3FF-22D8D4E13F57}"/>
</file>

<file path=customXml/itemProps3.xml><?xml version="1.0" encoding="utf-8"?>
<ds:datastoreItem xmlns:ds="http://schemas.openxmlformats.org/officeDocument/2006/customXml" ds:itemID="{C1ED20BA-D8D0-44E4-B374-A14EB8E0F0A1}"/>
</file>

<file path=docProps/app.xml><?xml version="1.0" encoding="utf-8"?>
<Properties xmlns="http://schemas.openxmlformats.org/officeDocument/2006/extended-properties" xmlns:vt="http://schemas.openxmlformats.org/officeDocument/2006/docPropsVTypes">
  <Template>Normal</Template>
  <TotalTime>4</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 Suarez</dc:creator>
  <cp:keywords/>
  <dc:description/>
  <cp:lastModifiedBy>Boschetti Medina, Zairimar (Dirección Ejecutiva)</cp:lastModifiedBy>
  <cp:revision>2</cp:revision>
  <cp:lastPrinted>2021-03-26T12:45:00Z</cp:lastPrinted>
  <dcterms:created xsi:type="dcterms:W3CDTF">2021-09-20T19:52:00Z</dcterms:created>
  <dcterms:modified xsi:type="dcterms:W3CDTF">2021-09-20T19:52:00Z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0x01010032BF689E14F795498FE442C962D844C6</vt:lpwstr>
  </property>
</Properties>
</file>