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4205" w14:textId="0C144426" w:rsidR="00060C94" w:rsidRDefault="00060C94" w:rsidP="00C777FC">
      <w:pPr>
        <w:jc w:val="right"/>
        <w:rPr>
          <w:rFonts w:ascii="Cormorant Garamond" w:hAnsi="Cormorant Garamond"/>
          <w:sz w:val="30"/>
          <w:szCs w:val="30"/>
          <w:lang w:val="es-PR"/>
        </w:rPr>
      </w:pPr>
      <w:r w:rsidRPr="00060C94">
        <w:rPr>
          <w:rFonts w:ascii="Cormorant Garamond" w:hAnsi="Cormorant Garamond"/>
          <w:sz w:val="30"/>
          <w:szCs w:val="30"/>
          <w:lang w:val="es-PR"/>
        </w:rPr>
        <w:t>Administración de Compensacion</w:t>
      </w:r>
      <w:r>
        <w:rPr>
          <w:rFonts w:ascii="Cormorant Garamond" w:hAnsi="Cormorant Garamond"/>
          <w:sz w:val="30"/>
          <w:szCs w:val="30"/>
          <w:lang w:val="es-PR"/>
        </w:rPr>
        <w:t>es</w:t>
      </w:r>
      <w:r w:rsidRPr="00060C94">
        <w:rPr>
          <w:rFonts w:ascii="Cormorant Garamond" w:hAnsi="Cormorant Garamond"/>
          <w:sz w:val="30"/>
          <w:szCs w:val="30"/>
          <w:lang w:val="es-PR"/>
        </w:rPr>
        <w:t xml:space="preserve"> </w:t>
      </w:r>
    </w:p>
    <w:p w14:paraId="53370DA0" w14:textId="77777777" w:rsidR="008E1738" w:rsidRDefault="00060C94" w:rsidP="00C777FC">
      <w:pPr>
        <w:jc w:val="right"/>
        <w:rPr>
          <w:rFonts w:ascii="Cormorant Garamond" w:hAnsi="Cormorant Garamond"/>
          <w:sz w:val="30"/>
          <w:szCs w:val="30"/>
          <w:lang w:val="es-PR"/>
        </w:rPr>
      </w:pPr>
      <w:r w:rsidRPr="00060C94">
        <w:rPr>
          <w:rFonts w:ascii="Cormorant Garamond" w:hAnsi="Cormorant Garamond"/>
          <w:sz w:val="30"/>
          <w:szCs w:val="30"/>
          <w:lang w:val="es-PR"/>
        </w:rPr>
        <w:t>por A</w:t>
      </w:r>
      <w:r>
        <w:rPr>
          <w:rFonts w:ascii="Cormorant Garamond" w:hAnsi="Cormorant Garamond"/>
          <w:sz w:val="30"/>
          <w:szCs w:val="30"/>
          <w:lang w:val="es-PR"/>
        </w:rPr>
        <w:t xml:space="preserve">ccidentes de Automóviles </w:t>
      </w:r>
    </w:p>
    <w:p w14:paraId="1F39F402" w14:textId="5E65A06B" w:rsidR="00CA7FF5" w:rsidRDefault="00CA7FF5" w:rsidP="000F2C55">
      <w:pPr>
        <w:rPr>
          <w:rFonts w:ascii="Cormorant Garamond" w:hAnsi="Cormorant Garamond"/>
          <w:b/>
          <w:bCs/>
          <w:sz w:val="30"/>
          <w:szCs w:val="30"/>
          <w:lang w:val="es-PR"/>
        </w:rPr>
      </w:pPr>
    </w:p>
    <w:p w14:paraId="3BD7B081" w14:textId="22A4D324" w:rsidR="00400B1F" w:rsidRDefault="00400B1F" w:rsidP="00C50BED">
      <w:pPr>
        <w:jc w:val="center"/>
        <w:rPr>
          <w:rFonts w:ascii="Cormorant Garamond" w:hAnsi="Cormorant Garamond"/>
          <w:b/>
          <w:bCs/>
          <w:sz w:val="30"/>
          <w:szCs w:val="30"/>
          <w:lang w:val="es-PR"/>
        </w:rPr>
      </w:pPr>
      <w:r>
        <w:rPr>
          <w:rFonts w:ascii="Cormorant Garamond" w:hAnsi="Cormorant Garamond"/>
          <w:b/>
          <w:bCs/>
          <w:sz w:val="30"/>
          <w:szCs w:val="30"/>
          <w:lang w:val="es-PR"/>
        </w:rPr>
        <w:t xml:space="preserve">Voz de prevención de accidentes </w:t>
      </w:r>
      <w:r w:rsidR="00C02E36">
        <w:rPr>
          <w:rFonts w:ascii="Cormorant Garamond" w:hAnsi="Cormorant Garamond"/>
          <w:b/>
          <w:bCs/>
          <w:sz w:val="30"/>
          <w:szCs w:val="30"/>
          <w:lang w:val="es-PR"/>
        </w:rPr>
        <w:t>en</w:t>
      </w:r>
      <w:r w:rsidR="000F2C55">
        <w:rPr>
          <w:rFonts w:ascii="Cormorant Garamond" w:hAnsi="Cormorant Garamond"/>
          <w:b/>
          <w:bCs/>
          <w:sz w:val="30"/>
          <w:szCs w:val="30"/>
          <w:lang w:val="es-PR"/>
        </w:rPr>
        <w:t xml:space="preserve"> jóvenes de UPRA</w:t>
      </w:r>
    </w:p>
    <w:p w14:paraId="0FC271ED" w14:textId="08614ED3" w:rsidR="005B2E35" w:rsidRDefault="00944F95" w:rsidP="00C50BED">
      <w:pPr>
        <w:jc w:val="center"/>
        <w:rPr>
          <w:rFonts w:ascii="Cormorant Garamond" w:hAnsi="Cormorant Garamond"/>
          <w:b/>
          <w:bCs/>
          <w:sz w:val="30"/>
          <w:szCs w:val="30"/>
          <w:lang w:val="es-PR"/>
        </w:rPr>
      </w:pPr>
      <w:r>
        <w:rPr>
          <w:rFonts w:ascii="Cormorant Garamond" w:hAnsi="Cormorant Garamond"/>
          <w:b/>
          <w:bCs/>
          <w:sz w:val="30"/>
          <w:szCs w:val="30"/>
          <w:lang w:val="es-PR"/>
        </w:rPr>
        <w:t>Jóvenes de la UPRA lideran mensajes de prevención de accidentes</w:t>
      </w:r>
    </w:p>
    <w:p w14:paraId="1819B88A" w14:textId="31CDB7A7" w:rsidR="00BE7D23" w:rsidRPr="00BE7D23" w:rsidRDefault="00BE7D23" w:rsidP="00C50BED">
      <w:pPr>
        <w:jc w:val="center"/>
        <w:rPr>
          <w:rFonts w:ascii="Cormorant Garamond" w:hAnsi="Cormorant Garamond"/>
          <w:i/>
          <w:iCs/>
          <w:sz w:val="28"/>
          <w:szCs w:val="28"/>
          <w:lang w:val="es-PR"/>
        </w:rPr>
      </w:pPr>
      <w:r w:rsidRPr="00BE7D23">
        <w:rPr>
          <w:rFonts w:ascii="Cormorant Garamond" w:hAnsi="Cormorant Garamond"/>
          <w:i/>
          <w:iCs/>
          <w:sz w:val="28"/>
          <w:szCs w:val="28"/>
          <w:lang w:val="es-PR"/>
        </w:rPr>
        <w:t>Acuerdo colaborativo entre ACAA y UPRA</w:t>
      </w:r>
    </w:p>
    <w:p w14:paraId="43BAEAAD" w14:textId="0F4BAE8C" w:rsidR="000F2C55" w:rsidRPr="00AC7412" w:rsidRDefault="00CD035B" w:rsidP="005B2E35">
      <w:pPr>
        <w:pStyle w:val="NormalWeb"/>
        <w:shd w:val="clear" w:color="auto" w:fill="FFFFFF"/>
        <w:spacing w:before="0" w:beforeAutospacing="0" w:line="405" w:lineRule="atLeast"/>
        <w:jc w:val="both"/>
        <w:rPr>
          <w:lang w:val="es-ES"/>
        </w:rPr>
      </w:pPr>
      <w:r w:rsidRPr="00C02E36">
        <w:rPr>
          <w:b/>
          <w:bCs/>
          <w:lang w:val="es-ES"/>
        </w:rPr>
        <w:t>(San Juan)</w:t>
      </w:r>
      <w:r>
        <w:rPr>
          <w:lang w:val="es-ES"/>
        </w:rPr>
        <w:t xml:space="preserve"> - </w:t>
      </w:r>
      <w:bookmarkStart w:id="0" w:name="_Hlk85792832"/>
      <w:r w:rsidR="00224322" w:rsidRPr="004339D1">
        <w:rPr>
          <w:lang w:val="es-ES"/>
        </w:rPr>
        <w:t>Estudiantes de</w:t>
      </w:r>
      <w:r w:rsidR="008760DF" w:rsidRPr="004339D1">
        <w:rPr>
          <w:lang w:val="es-ES"/>
        </w:rPr>
        <w:t xml:space="preserve"> Comunicación de</w:t>
      </w:r>
      <w:r w:rsidR="00224322" w:rsidRPr="004339D1">
        <w:rPr>
          <w:lang w:val="es-ES"/>
        </w:rPr>
        <w:t xml:space="preserve"> la Universidad de Puerto Rico, recinto de Arecibo (UPRA), </w:t>
      </w:r>
      <w:r w:rsidR="000F2C55">
        <w:rPr>
          <w:lang w:val="es-ES"/>
        </w:rPr>
        <w:t xml:space="preserve">se juntan para poner a correr su </w:t>
      </w:r>
      <w:r w:rsidR="00D75CC4">
        <w:rPr>
          <w:lang w:val="es-ES"/>
        </w:rPr>
        <w:t xml:space="preserve">creatividad y crear mensajes de prevención de seguridad vial para los jóvenes de Puerto Rico, </w:t>
      </w:r>
      <w:r w:rsidR="00AC7412">
        <w:rPr>
          <w:lang w:val="es-ES"/>
        </w:rPr>
        <w:t>como parte del acuerdo colaborativo entre la Administración de Compensaciones por Accidentes de Automóviles (ACAA) y el principal centro docente del País. A</w:t>
      </w:r>
      <w:r w:rsidR="00D75CC4">
        <w:rPr>
          <w:lang w:val="es-ES"/>
        </w:rPr>
        <w:t xml:space="preserve">sí lo informó el director ejecutivo de </w:t>
      </w:r>
      <w:r w:rsidR="00AC7412">
        <w:rPr>
          <w:lang w:val="es-ES"/>
        </w:rPr>
        <w:t xml:space="preserve">la Corporación, Noé Marcano Rivera </w:t>
      </w:r>
    </w:p>
    <w:p w14:paraId="34E9241E" w14:textId="3CB2AFFA" w:rsidR="00AC7412" w:rsidRDefault="00F56974" w:rsidP="000F2C55">
      <w:pPr>
        <w:pStyle w:val="NormalWeb"/>
        <w:shd w:val="clear" w:color="auto" w:fill="FFFFFF"/>
        <w:spacing w:before="0" w:beforeAutospacing="0" w:line="405" w:lineRule="atLeast"/>
        <w:jc w:val="both"/>
        <w:rPr>
          <w:lang w:val="es-ES"/>
        </w:rPr>
      </w:pPr>
      <w:r>
        <w:rPr>
          <w:lang w:val="es-ES"/>
        </w:rPr>
        <w:t xml:space="preserve">Las acciones </w:t>
      </w:r>
      <w:r w:rsidR="00AC7412">
        <w:rPr>
          <w:lang w:val="es-ES"/>
        </w:rPr>
        <w:t xml:space="preserve">que </w:t>
      </w:r>
      <w:r>
        <w:rPr>
          <w:lang w:val="es-ES"/>
        </w:rPr>
        <w:t>formarán parte de</w:t>
      </w:r>
      <w:r w:rsidR="00AC7412">
        <w:rPr>
          <w:lang w:val="es-ES"/>
        </w:rPr>
        <w:t xml:space="preserve">l </w:t>
      </w:r>
      <w:r w:rsidR="00C02E36">
        <w:rPr>
          <w:lang w:val="es-ES"/>
        </w:rPr>
        <w:t>acuerdo colaborativo entre la UPRA y ACAA,</w:t>
      </w:r>
      <w:r>
        <w:rPr>
          <w:lang w:val="es-ES"/>
        </w:rPr>
        <w:t xml:space="preserve"> firmado hoy por ambas entidades</w:t>
      </w:r>
      <w:r w:rsidR="00944F95">
        <w:rPr>
          <w:lang w:val="es-ES"/>
        </w:rPr>
        <w:t>,</w:t>
      </w:r>
      <w:r w:rsidR="00AC7412">
        <w:rPr>
          <w:lang w:val="es-ES"/>
        </w:rPr>
        <w:t xml:space="preserve"> </w:t>
      </w:r>
      <w:r w:rsidR="00944F95">
        <w:rPr>
          <w:lang w:val="es-ES"/>
        </w:rPr>
        <w:t xml:space="preserve">busca educar y concienciar </w:t>
      </w:r>
      <w:r w:rsidR="00AC7412">
        <w:rPr>
          <w:lang w:val="es-ES"/>
        </w:rPr>
        <w:t>sobre las conductas de riesgo</w:t>
      </w:r>
      <w:r w:rsidR="00800F80">
        <w:rPr>
          <w:lang w:val="es-ES"/>
        </w:rPr>
        <w:t xml:space="preserve"> al</w:t>
      </w:r>
      <w:r w:rsidR="00AC7412">
        <w:rPr>
          <w:lang w:val="es-ES"/>
        </w:rPr>
        <w:t xml:space="preserve"> conduc</w:t>
      </w:r>
      <w:r w:rsidR="00800F80">
        <w:rPr>
          <w:lang w:val="es-ES"/>
        </w:rPr>
        <w:t>ir</w:t>
      </w:r>
      <w:r w:rsidR="00AC7412">
        <w:rPr>
          <w:lang w:val="es-ES"/>
        </w:rPr>
        <w:t xml:space="preserve">, mientras los jóvenes </w:t>
      </w:r>
      <w:r w:rsidR="00C50BED">
        <w:rPr>
          <w:lang w:val="es-ES"/>
        </w:rPr>
        <w:t xml:space="preserve">se convierten en </w:t>
      </w:r>
      <w:r w:rsidR="00AC7412">
        <w:rPr>
          <w:lang w:val="es-ES"/>
        </w:rPr>
        <w:t>protagonistas de los mensajes</w:t>
      </w:r>
      <w:r w:rsidR="00F56399">
        <w:rPr>
          <w:lang w:val="es-ES"/>
        </w:rPr>
        <w:t xml:space="preserve"> y </w:t>
      </w:r>
      <w:r w:rsidR="007373DC">
        <w:rPr>
          <w:lang w:val="es-ES"/>
        </w:rPr>
        <w:t>agentes de cambio</w:t>
      </w:r>
      <w:r w:rsidR="00C50BED">
        <w:rPr>
          <w:lang w:val="es-ES"/>
        </w:rPr>
        <w:t xml:space="preserve"> para otros.</w:t>
      </w:r>
    </w:p>
    <w:bookmarkEnd w:id="0"/>
    <w:p w14:paraId="1BDA5E01" w14:textId="0C2B4710" w:rsidR="006400F1" w:rsidRDefault="00AC7412" w:rsidP="006400F1">
      <w:pPr>
        <w:pStyle w:val="NormalWeb"/>
        <w:shd w:val="clear" w:color="auto" w:fill="FFFFFF"/>
        <w:spacing w:before="0" w:beforeAutospacing="0" w:line="405" w:lineRule="atLeast"/>
        <w:jc w:val="both"/>
        <w:rPr>
          <w:lang w:val="es-ES"/>
        </w:rPr>
      </w:pPr>
      <w:r>
        <w:rPr>
          <w:lang w:val="es-ES"/>
        </w:rPr>
        <w:t>“</w:t>
      </w:r>
      <w:bookmarkStart w:id="1" w:name="_Hlk85792916"/>
      <w:r>
        <w:rPr>
          <w:lang w:val="es-ES"/>
        </w:rPr>
        <w:t>La Corporación se</w:t>
      </w:r>
      <w:r w:rsidR="007373DC">
        <w:rPr>
          <w:lang w:val="es-ES"/>
        </w:rPr>
        <w:t>rvirá</w:t>
      </w:r>
      <w:r>
        <w:rPr>
          <w:lang w:val="es-ES"/>
        </w:rPr>
        <w:t xml:space="preserve"> </w:t>
      </w:r>
      <w:r w:rsidR="007373DC">
        <w:rPr>
          <w:lang w:val="es-ES"/>
        </w:rPr>
        <w:t>como</w:t>
      </w:r>
      <w:r>
        <w:rPr>
          <w:lang w:val="es-ES"/>
        </w:rPr>
        <w:t xml:space="preserve"> plataforma para que los estudiantes puedan dejar correr su creatividad</w:t>
      </w:r>
      <w:r w:rsidR="00F56399">
        <w:rPr>
          <w:lang w:val="es-ES"/>
        </w:rPr>
        <w:t xml:space="preserve"> y</w:t>
      </w:r>
      <w:r w:rsidR="00C50BED">
        <w:rPr>
          <w:lang w:val="es-ES"/>
        </w:rPr>
        <w:t xml:space="preserve"> </w:t>
      </w:r>
      <w:r w:rsidR="00F56399">
        <w:rPr>
          <w:lang w:val="es-ES"/>
        </w:rPr>
        <w:t>desarrollar mensajes</w:t>
      </w:r>
      <w:r w:rsidR="00AE615C">
        <w:rPr>
          <w:lang w:val="es-ES"/>
        </w:rPr>
        <w:t xml:space="preserve"> </w:t>
      </w:r>
      <w:r w:rsidR="00C50BED">
        <w:rPr>
          <w:lang w:val="es-ES"/>
        </w:rPr>
        <w:t xml:space="preserve">de prevención </w:t>
      </w:r>
      <w:r w:rsidR="00AE615C">
        <w:rPr>
          <w:lang w:val="es-ES"/>
        </w:rPr>
        <w:t>p</w:t>
      </w:r>
      <w:r w:rsidR="00800F80">
        <w:rPr>
          <w:lang w:val="es-ES"/>
        </w:rPr>
        <w:t>a</w:t>
      </w:r>
      <w:r w:rsidR="00AE615C">
        <w:rPr>
          <w:lang w:val="es-ES"/>
        </w:rPr>
        <w:t>ra</w:t>
      </w:r>
      <w:r w:rsidR="00120E14">
        <w:rPr>
          <w:lang w:val="es-ES"/>
        </w:rPr>
        <w:t xml:space="preserve"> otros jóvenes</w:t>
      </w:r>
      <w:r w:rsidR="001B2125">
        <w:rPr>
          <w:lang w:val="es-ES"/>
        </w:rPr>
        <w:t xml:space="preserve"> </w:t>
      </w:r>
      <w:r w:rsidR="00C50BED">
        <w:rPr>
          <w:lang w:val="es-ES"/>
        </w:rPr>
        <w:t>y</w:t>
      </w:r>
      <w:r w:rsidR="001B2125">
        <w:rPr>
          <w:lang w:val="es-ES"/>
        </w:rPr>
        <w:t xml:space="preserve"> </w:t>
      </w:r>
      <w:r w:rsidR="006400F1">
        <w:rPr>
          <w:lang w:val="es-ES"/>
        </w:rPr>
        <w:t xml:space="preserve">a su vez, </w:t>
      </w:r>
      <w:r w:rsidR="001B2125">
        <w:rPr>
          <w:lang w:val="es-ES"/>
        </w:rPr>
        <w:t>foment</w:t>
      </w:r>
      <w:r w:rsidR="00C50BED">
        <w:rPr>
          <w:lang w:val="es-ES"/>
        </w:rPr>
        <w:t>ar</w:t>
      </w:r>
      <w:r w:rsidR="001B2125">
        <w:rPr>
          <w:lang w:val="es-ES"/>
        </w:rPr>
        <w:t xml:space="preserve"> la responsabilidad que adquirimos todos, al transitar en las carreteras del País</w:t>
      </w:r>
      <w:r w:rsidR="00AE615C">
        <w:rPr>
          <w:lang w:val="es-ES"/>
        </w:rPr>
        <w:t xml:space="preserve">. </w:t>
      </w:r>
      <w:r w:rsidR="007373DC">
        <w:rPr>
          <w:lang w:val="es-ES"/>
        </w:rPr>
        <w:t xml:space="preserve">Es la primera vez que la ACAA se suscribe a un acuerdo con la UPRA </w:t>
      </w:r>
      <w:r w:rsidR="00F56399">
        <w:rPr>
          <w:lang w:val="es-ES"/>
        </w:rPr>
        <w:t>de esta índole</w:t>
      </w:r>
      <w:r w:rsidR="001B2125">
        <w:rPr>
          <w:lang w:val="es-ES"/>
        </w:rPr>
        <w:t>, por lo que la alianza adquiere mayor relevancia</w:t>
      </w:r>
      <w:r w:rsidR="00C50BED">
        <w:rPr>
          <w:lang w:val="es-ES"/>
        </w:rPr>
        <w:t xml:space="preserve"> para nosotros</w:t>
      </w:r>
      <w:r w:rsidR="006400F1">
        <w:rPr>
          <w:lang w:val="es-ES"/>
        </w:rPr>
        <w:t xml:space="preserve">. </w:t>
      </w:r>
      <w:r w:rsidR="00A93A3B">
        <w:rPr>
          <w:lang w:val="es-ES"/>
        </w:rPr>
        <w:t xml:space="preserve">Con ella lograremos </w:t>
      </w:r>
      <w:bookmarkStart w:id="2" w:name="_Hlk85792346"/>
      <w:r w:rsidR="006400F1">
        <w:rPr>
          <w:lang w:val="es-ES"/>
        </w:rPr>
        <w:t>unir fortalezas para un bien común</w:t>
      </w:r>
      <w:bookmarkEnd w:id="2"/>
      <w:r w:rsidR="00A93A3B">
        <w:rPr>
          <w:lang w:val="es-ES"/>
        </w:rPr>
        <w:t xml:space="preserve">, además de brindarle </w:t>
      </w:r>
      <w:r w:rsidR="006400F1">
        <w:rPr>
          <w:lang w:val="es-ES"/>
        </w:rPr>
        <w:t xml:space="preserve">la oportunidad de poner en práctica los conocimientos adquiridos </w:t>
      </w:r>
      <w:r w:rsidR="00A93A3B">
        <w:rPr>
          <w:lang w:val="es-ES"/>
        </w:rPr>
        <w:t xml:space="preserve">de los estudiantes </w:t>
      </w:r>
      <w:r w:rsidR="006400F1">
        <w:rPr>
          <w:lang w:val="es-ES"/>
        </w:rPr>
        <w:t>en el área de ______ y relaciones públicas”, señaló Marcano Rivera.</w:t>
      </w:r>
    </w:p>
    <w:bookmarkEnd w:id="1"/>
    <w:p w14:paraId="3E81EA61" w14:textId="2DEE7C8A" w:rsidR="00C50BED" w:rsidRDefault="00C50BED" w:rsidP="00C50BED">
      <w:pPr>
        <w:pStyle w:val="NormalWeb"/>
        <w:shd w:val="clear" w:color="auto" w:fill="FFFFFF"/>
        <w:spacing w:before="0" w:beforeAutospacing="0" w:line="405" w:lineRule="atLeast"/>
        <w:jc w:val="both"/>
        <w:rPr>
          <w:lang w:val="es-ES"/>
        </w:rPr>
      </w:pPr>
      <w:r>
        <w:rPr>
          <w:lang w:val="es-ES"/>
        </w:rPr>
        <w:t xml:space="preserve">A través de este acuerdo, los estudiantes del curso de ________ del Departamento de Comunicaciones desarrollarán </w:t>
      </w:r>
    </w:p>
    <w:p w14:paraId="3043AC4D" w14:textId="77A2E774" w:rsidR="001B2125" w:rsidRDefault="001B2125" w:rsidP="00AC7412">
      <w:pPr>
        <w:pStyle w:val="NormalWeb"/>
        <w:shd w:val="clear" w:color="auto" w:fill="FFFFFF"/>
        <w:spacing w:before="0" w:beforeAutospacing="0" w:line="405" w:lineRule="atLeast"/>
        <w:jc w:val="both"/>
        <w:rPr>
          <w:lang w:val="es-ES"/>
        </w:rPr>
      </w:pPr>
    </w:p>
    <w:p w14:paraId="52020A56" w14:textId="50196BF6" w:rsidR="000C2158" w:rsidRDefault="000C2158" w:rsidP="000F2C55">
      <w:pPr>
        <w:pStyle w:val="NormalWeb"/>
        <w:shd w:val="clear" w:color="auto" w:fill="FFFFFF"/>
        <w:spacing w:before="0" w:beforeAutospacing="0" w:line="405" w:lineRule="atLeast"/>
        <w:jc w:val="both"/>
        <w:rPr>
          <w:lang w:val="es-ES"/>
        </w:rPr>
      </w:pPr>
      <w:r>
        <w:rPr>
          <w:lang w:val="es-ES"/>
        </w:rPr>
        <w:t xml:space="preserve">Por su parte el ________, </w:t>
      </w:r>
    </w:p>
    <w:p w14:paraId="21D7EA44" w14:textId="1AD614C1" w:rsidR="000C2158" w:rsidRDefault="000C2158" w:rsidP="000F2C55">
      <w:pPr>
        <w:pStyle w:val="NormalWeb"/>
        <w:shd w:val="clear" w:color="auto" w:fill="FFFFFF"/>
        <w:spacing w:before="0" w:beforeAutospacing="0" w:line="405" w:lineRule="atLeast"/>
        <w:jc w:val="both"/>
        <w:rPr>
          <w:lang w:val="es-ES"/>
        </w:rPr>
      </w:pPr>
    </w:p>
    <w:p w14:paraId="21E6F247" w14:textId="3FB16396" w:rsidR="007373DC" w:rsidRDefault="007373DC" w:rsidP="000F2C55">
      <w:pPr>
        <w:pStyle w:val="NormalWeb"/>
        <w:shd w:val="clear" w:color="auto" w:fill="FFFFFF"/>
        <w:spacing w:before="0" w:beforeAutospacing="0" w:line="405" w:lineRule="atLeast"/>
        <w:jc w:val="both"/>
        <w:rPr>
          <w:lang w:val="es-ES"/>
        </w:rPr>
      </w:pPr>
      <w:r>
        <w:rPr>
          <w:lang w:val="es-ES"/>
        </w:rPr>
        <w:t>De acuerdo con _______,</w:t>
      </w:r>
    </w:p>
    <w:p w14:paraId="6C5C5827" w14:textId="77777777" w:rsidR="000C2158" w:rsidRDefault="000C2158" w:rsidP="000F2C55">
      <w:pPr>
        <w:pStyle w:val="NormalWeb"/>
        <w:shd w:val="clear" w:color="auto" w:fill="FFFFFF"/>
        <w:spacing w:before="0" w:beforeAutospacing="0" w:line="405" w:lineRule="atLeast"/>
        <w:jc w:val="both"/>
        <w:rPr>
          <w:lang w:val="es-ES"/>
        </w:rPr>
      </w:pPr>
    </w:p>
    <w:p w14:paraId="289D2498" w14:textId="22941DB3" w:rsidR="00400B1F" w:rsidRDefault="00845422" w:rsidP="005B2E35">
      <w:pPr>
        <w:pStyle w:val="NormalWeb"/>
        <w:shd w:val="clear" w:color="auto" w:fill="FFFFFF"/>
        <w:spacing w:before="0" w:beforeAutospacing="0" w:line="405" w:lineRule="atLeast"/>
        <w:jc w:val="both"/>
        <w:rPr>
          <w:lang w:val="es-ES"/>
        </w:rPr>
      </w:pPr>
      <w:r>
        <w:rPr>
          <w:lang w:val="es-ES"/>
        </w:rPr>
        <w:t xml:space="preserve">Marcano Rivera, añadió que, para </w:t>
      </w:r>
    </w:p>
    <w:p w14:paraId="466C8DE4" w14:textId="416AB2AB" w:rsidR="00400B1F" w:rsidRDefault="00400B1F" w:rsidP="00400B1F">
      <w:pPr>
        <w:pStyle w:val="NormalWeb"/>
        <w:shd w:val="clear" w:color="auto" w:fill="FFFFFF"/>
        <w:spacing w:before="0" w:beforeAutospacing="0"/>
        <w:jc w:val="both"/>
        <w:rPr>
          <w:lang w:val="es-ES"/>
        </w:rPr>
      </w:pPr>
      <w:r>
        <w:rPr>
          <w:lang w:val="es-ES"/>
        </w:rPr>
        <w:t>Jóvenes que toman conciencia</w:t>
      </w:r>
    </w:p>
    <w:p w14:paraId="359E9500" w14:textId="1FC6E5C9" w:rsidR="000F2C55" w:rsidRDefault="000F2C55" w:rsidP="00400B1F">
      <w:pPr>
        <w:pStyle w:val="NormalWeb"/>
        <w:shd w:val="clear" w:color="auto" w:fill="FFFFFF"/>
        <w:spacing w:before="0" w:beforeAutospacing="0"/>
        <w:jc w:val="both"/>
        <w:rPr>
          <w:lang w:val="es-ES"/>
        </w:rPr>
      </w:pPr>
      <w:r>
        <w:rPr>
          <w:lang w:val="es-ES"/>
        </w:rPr>
        <w:t xml:space="preserve">Nuestros jóvenes hablan y toman conciencia </w:t>
      </w:r>
    </w:p>
    <w:p w14:paraId="01CDC9CB" w14:textId="3A7B1DEA" w:rsidR="00400B1F" w:rsidRDefault="00400B1F" w:rsidP="00400B1F">
      <w:pPr>
        <w:pStyle w:val="NormalWeb"/>
        <w:shd w:val="clear" w:color="auto" w:fill="FFFFFF"/>
        <w:spacing w:before="0" w:beforeAutospacing="0"/>
        <w:jc w:val="both"/>
        <w:rPr>
          <w:lang w:val="es-ES"/>
        </w:rPr>
      </w:pPr>
      <w:r>
        <w:rPr>
          <w:lang w:val="es-ES"/>
        </w:rPr>
        <w:t>Campaña dirigida por jóvenes y creatividad</w:t>
      </w:r>
    </w:p>
    <w:p w14:paraId="3ECE093D" w14:textId="2C6A201F" w:rsidR="00400B1F" w:rsidRDefault="00400B1F" w:rsidP="00400B1F">
      <w:pPr>
        <w:pStyle w:val="NormalWeb"/>
        <w:shd w:val="clear" w:color="auto" w:fill="FFFFFF"/>
        <w:spacing w:before="0" w:beforeAutospacing="0"/>
        <w:jc w:val="both"/>
        <w:rPr>
          <w:lang w:val="es-ES"/>
        </w:rPr>
      </w:pPr>
      <w:r>
        <w:rPr>
          <w:lang w:val="es-ES"/>
        </w:rPr>
        <w:t xml:space="preserve">Plataforma para que puedan decirles a otros jóvenes la importancia </w:t>
      </w:r>
    </w:p>
    <w:p w14:paraId="316C2169" w14:textId="2D362BC1" w:rsidR="00400B1F" w:rsidRDefault="000F2C55" w:rsidP="000F2C55">
      <w:pPr>
        <w:pStyle w:val="NormalWeb"/>
        <w:shd w:val="clear" w:color="auto" w:fill="FFFFFF"/>
        <w:spacing w:before="0" w:beforeAutospacing="0"/>
        <w:jc w:val="both"/>
        <w:rPr>
          <w:lang w:val="es-ES"/>
        </w:rPr>
      </w:pPr>
      <w:r>
        <w:rPr>
          <w:lang w:val="es-ES"/>
        </w:rPr>
        <w:t xml:space="preserve">Vídeos o fotos del proceso creativo </w:t>
      </w:r>
    </w:p>
    <w:p w14:paraId="2A148EE3" w14:textId="71BA562E" w:rsidR="000F2C55" w:rsidRDefault="000F2C55" w:rsidP="000F2C55">
      <w:pPr>
        <w:pStyle w:val="NormalWeb"/>
        <w:shd w:val="clear" w:color="auto" w:fill="FFFFFF"/>
        <w:spacing w:before="0" w:beforeAutospacing="0"/>
        <w:jc w:val="both"/>
        <w:rPr>
          <w:lang w:val="es-ES"/>
        </w:rPr>
      </w:pPr>
      <w:r>
        <w:rPr>
          <w:lang w:val="es-ES"/>
        </w:rPr>
        <w:t>Junte por la prevención de accidentes.</w:t>
      </w:r>
    </w:p>
    <w:p w14:paraId="40A5127A" w14:textId="1114E762" w:rsidR="00400B1F" w:rsidRDefault="00400B1F" w:rsidP="00493718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  <w:r>
        <w:rPr>
          <w:lang w:val="es-ES"/>
        </w:rPr>
        <w:t>Que te molesta m</w:t>
      </w:r>
      <w:r w:rsidR="000F2C55">
        <w:rPr>
          <w:lang w:val="es-ES"/>
        </w:rPr>
        <w:t>á</w:t>
      </w:r>
      <w:r>
        <w:rPr>
          <w:lang w:val="es-ES"/>
        </w:rPr>
        <w:t xml:space="preserve">s de las personas cuando estas guiando </w:t>
      </w:r>
    </w:p>
    <w:p w14:paraId="4F89A364" w14:textId="6E4E0034" w:rsidR="000F2C55" w:rsidRDefault="000F2C55" w:rsidP="00493718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  <w:r>
        <w:rPr>
          <w:lang w:val="es-ES"/>
        </w:rPr>
        <w:t xml:space="preserve">Los jóvenes tienen cosas que decir, como toman en consideración las acciones </w:t>
      </w:r>
    </w:p>
    <w:p w14:paraId="07BF0263" w14:textId="71889216" w:rsidR="00D75CC4" w:rsidRDefault="00B76269" w:rsidP="00493718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  <w:r>
        <w:rPr>
          <w:lang w:val="es-ES"/>
        </w:rPr>
        <w:t xml:space="preserve"> Resonancia </w:t>
      </w:r>
    </w:p>
    <w:p w14:paraId="3947B362" w14:textId="490E6F0C" w:rsidR="00D75CC4" w:rsidRDefault="00D75CC4" w:rsidP="00493718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  <w:r>
        <w:rPr>
          <w:lang w:val="es-ES"/>
        </w:rPr>
        <w:t>Presentar la propuesta.</w:t>
      </w:r>
    </w:p>
    <w:p w14:paraId="49C6FC92" w14:textId="587306E1" w:rsidR="00D75CC4" w:rsidRDefault="00D75CC4" w:rsidP="00493718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  <w:r w:rsidRPr="00D75CC4">
        <w:rPr>
          <w:highlight w:val="yellow"/>
          <w:lang w:val="es-ES"/>
        </w:rPr>
        <w:t>Relaciones corporativas</w:t>
      </w:r>
      <w:r>
        <w:rPr>
          <w:lang w:val="es-ES"/>
        </w:rPr>
        <w:t xml:space="preserve"> </w:t>
      </w:r>
    </w:p>
    <w:p w14:paraId="2853E0F5" w14:textId="2EC78C26" w:rsidR="00400B1F" w:rsidRDefault="00D75CC4" w:rsidP="00493718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  <w:r w:rsidRPr="00D75CC4">
        <w:rPr>
          <w:highlight w:val="yellow"/>
          <w:lang w:val="es-ES"/>
        </w:rPr>
        <w:t>Relaciones Públicas.</w:t>
      </w:r>
    </w:p>
    <w:p w14:paraId="3858670C" w14:textId="1BF223D4" w:rsidR="004C2E70" w:rsidRDefault="004C2E70" w:rsidP="00493718">
      <w:pPr>
        <w:pStyle w:val="NormalWeb"/>
        <w:shd w:val="clear" w:color="auto" w:fill="FFFFFF"/>
        <w:spacing w:before="0" w:beforeAutospacing="0" w:line="405" w:lineRule="atLeast"/>
        <w:rPr>
          <w:lang w:val="es-ES"/>
        </w:rPr>
      </w:pPr>
      <w:r>
        <w:rPr>
          <w:lang w:val="es-ES"/>
        </w:rPr>
        <w:t>Servicio público para la difusión de esta campaña</w:t>
      </w:r>
    </w:p>
    <w:p w14:paraId="07DEDE2B" w14:textId="3FD1D499" w:rsidR="00224322" w:rsidRDefault="004C2E70" w:rsidP="00493718">
      <w:pPr>
        <w:pStyle w:val="NormalWeb"/>
        <w:shd w:val="clear" w:color="auto" w:fill="FFFFFF"/>
        <w:spacing w:before="0" w:beforeAutospacing="0" w:line="405" w:lineRule="atLeast"/>
        <w:rPr>
          <w:rFonts w:ascii="Montserrat" w:hAnsi="Montserrat"/>
          <w:color w:val="6E6D6D"/>
          <w:lang w:val="es-ES"/>
        </w:rPr>
      </w:pPr>
      <w:r>
        <w:rPr>
          <w:rFonts w:ascii="Montserrat" w:hAnsi="Montserrat"/>
          <w:color w:val="6E6D6D"/>
          <w:lang w:val="es-ES"/>
        </w:rPr>
        <w:t xml:space="preserve">Auspiciadores para dar a conocer la campaña </w:t>
      </w:r>
    </w:p>
    <w:p w14:paraId="3F0CD67B" w14:textId="27441307" w:rsidR="00FF051D" w:rsidRPr="00845422" w:rsidRDefault="004C2E70" w:rsidP="00845422">
      <w:pPr>
        <w:pStyle w:val="NormalWeb"/>
        <w:shd w:val="clear" w:color="auto" w:fill="FFFFFF"/>
        <w:spacing w:before="0" w:beforeAutospacing="0" w:line="405" w:lineRule="atLeast"/>
        <w:rPr>
          <w:rFonts w:ascii="Montserrat" w:hAnsi="Montserrat"/>
          <w:color w:val="6E6D6D"/>
          <w:lang w:val="es-ES"/>
        </w:rPr>
      </w:pPr>
      <w:r>
        <w:rPr>
          <w:rFonts w:ascii="Montserrat" w:hAnsi="Montserrat"/>
          <w:color w:val="6E6D6D"/>
          <w:lang w:val="es-ES"/>
        </w:rPr>
        <w:t xml:space="preserve">Estadísticas </w:t>
      </w:r>
    </w:p>
    <w:sectPr w:rsidR="00FF051D" w:rsidRPr="00845422" w:rsidSect="00762F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49B8" w14:textId="77777777" w:rsidR="00743389" w:rsidRDefault="00743389" w:rsidP="00D13A01">
      <w:r>
        <w:separator/>
      </w:r>
    </w:p>
  </w:endnote>
  <w:endnote w:type="continuationSeparator" w:id="0">
    <w:p w14:paraId="4F8E11B5" w14:textId="77777777" w:rsidR="00743389" w:rsidRDefault="00743389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morant Garamond">
    <w:altName w:val="Calibri"/>
    <w:charset w:val="4D"/>
    <w:family w:val="auto"/>
    <w:pitch w:val="variable"/>
    <w:sig w:usb0="20000207" w:usb1="00000001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E6C7" w14:textId="77777777" w:rsidR="00FD4C3D" w:rsidRDefault="00FD4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8297" w14:textId="4E207DB5" w:rsidR="00D13A01" w:rsidRPr="00214186" w:rsidRDefault="004D576A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</w:rPr>
      <w:drawing>
        <wp:inline distT="0" distB="0" distL="0" distR="0" wp14:anchorId="4F836032" wp14:editId="1B2BD37F">
          <wp:extent cx="1127464" cy="930158"/>
          <wp:effectExtent l="0" t="0" r="3175" b="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FAFE" w14:textId="77777777" w:rsidR="00FD4C3D" w:rsidRDefault="00FD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C274" w14:textId="77777777" w:rsidR="00743389" w:rsidRDefault="00743389" w:rsidP="00D13A01">
      <w:r>
        <w:separator/>
      </w:r>
    </w:p>
  </w:footnote>
  <w:footnote w:type="continuationSeparator" w:id="0">
    <w:p w14:paraId="57BDBEDB" w14:textId="77777777" w:rsidR="00743389" w:rsidRDefault="00743389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8477" w14:textId="77777777" w:rsidR="00FD4C3D" w:rsidRDefault="00FD4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0E60" w14:textId="37DB24F1" w:rsidR="004529D5" w:rsidRDefault="004D576A">
    <w:pPr>
      <w:pStyle w:val="Header"/>
    </w:pPr>
    <w:r>
      <w:rPr>
        <w:noProof/>
      </w:rPr>
      <w:drawing>
        <wp:inline distT="0" distB="0" distL="0" distR="0" wp14:anchorId="6D24F1C3" wp14:editId="14456F36">
          <wp:extent cx="5943600" cy="1562100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01"/>
    <w:rsid w:val="00060C94"/>
    <w:rsid w:val="00064ADF"/>
    <w:rsid w:val="000C2158"/>
    <w:rsid w:val="000F2C55"/>
    <w:rsid w:val="00120E14"/>
    <w:rsid w:val="001B2125"/>
    <w:rsid w:val="00214186"/>
    <w:rsid w:val="00224322"/>
    <w:rsid w:val="00277BC6"/>
    <w:rsid w:val="00343F58"/>
    <w:rsid w:val="00400B1F"/>
    <w:rsid w:val="004339D1"/>
    <w:rsid w:val="00443066"/>
    <w:rsid w:val="004529D5"/>
    <w:rsid w:val="00493718"/>
    <w:rsid w:val="004A0F0A"/>
    <w:rsid w:val="004C2E70"/>
    <w:rsid w:val="004D576A"/>
    <w:rsid w:val="00501DB3"/>
    <w:rsid w:val="00542296"/>
    <w:rsid w:val="005B2E35"/>
    <w:rsid w:val="005C41D1"/>
    <w:rsid w:val="006400F1"/>
    <w:rsid w:val="00666DE6"/>
    <w:rsid w:val="007373DC"/>
    <w:rsid w:val="00743389"/>
    <w:rsid w:val="00762F43"/>
    <w:rsid w:val="00763629"/>
    <w:rsid w:val="00770554"/>
    <w:rsid w:val="00800F80"/>
    <w:rsid w:val="00845422"/>
    <w:rsid w:val="008760DF"/>
    <w:rsid w:val="008762CF"/>
    <w:rsid w:val="00882045"/>
    <w:rsid w:val="008A376C"/>
    <w:rsid w:val="008D05E2"/>
    <w:rsid w:val="008E1738"/>
    <w:rsid w:val="00911C43"/>
    <w:rsid w:val="00944F95"/>
    <w:rsid w:val="0099588B"/>
    <w:rsid w:val="0099711F"/>
    <w:rsid w:val="009E66B5"/>
    <w:rsid w:val="00A93A3B"/>
    <w:rsid w:val="00AC7412"/>
    <w:rsid w:val="00AE615C"/>
    <w:rsid w:val="00B76269"/>
    <w:rsid w:val="00B87D9F"/>
    <w:rsid w:val="00BE7D23"/>
    <w:rsid w:val="00C02E36"/>
    <w:rsid w:val="00C05F3E"/>
    <w:rsid w:val="00C475EB"/>
    <w:rsid w:val="00C50BED"/>
    <w:rsid w:val="00C777FC"/>
    <w:rsid w:val="00CA7FF5"/>
    <w:rsid w:val="00CC026A"/>
    <w:rsid w:val="00CD035B"/>
    <w:rsid w:val="00D13A01"/>
    <w:rsid w:val="00D27FC2"/>
    <w:rsid w:val="00D60D2A"/>
    <w:rsid w:val="00D61DE7"/>
    <w:rsid w:val="00D75CC4"/>
    <w:rsid w:val="00DA2BCF"/>
    <w:rsid w:val="00E660DD"/>
    <w:rsid w:val="00F45647"/>
    <w:rsid w:val="00F56399"/>
    <w:rsid w:val="00F56974"/>
    <w:rsid w:val="00F81D69"/>
    <w:rsid w:val="00FC6C2E"/>
    <w:rsid w:val="00FD4C3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paragraph" w:styleId="NormalWeb">
    <w:name w:val="Normal (Web)"/>
    <w:basedOn w:val="Normal"/>
    <w:uiPriority w:val="99"/>
    <w:unhideWhenUsed/>
    <w:rsid w:val="004937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F689E14F795498FE442C962D844C6" ma:contentTypeVersion="14" ma:contentTypeDescription="Create a new document." ma:contentTypeScope="" ma:versionID="b1b5e2af89a75ae6f9e999e27bce82a3">
  <xsd:schema xmlns:xsd="http://www.w3.org/2001/XMLSchema" xmlns:xs="http://www.w3.org/2001/XMLSchema" xmlns:p="http://schemas.microsoft.com/office/2006/metadata/properties" xmlns:ns2="06336cc9-1d91-41e6-a5ed-42a8850931c3" xmlns:ns3="2e0f9a37-d5d4-403e-a0de-8e0e72481b0e" targetNamespace="http://schemas.microsoft.com/office/2006/metadata/properties" ma:root="true" ma:fieldsID="41f9403802d7f5ba50e9768f71aacbb6" ns2:_="" ns3:_="">
    <xsd:import namespace="06336cc9-1d91-41e6-a5ed-42a8850931c3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eric_Order" minOccurs="0"/>
                <xsd:element ref="ns2:EnlaceWebflow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6cc9-1d91-41e6-a5ed-42a885093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eric_Order" ma:index="10" nillable="true" ma:displayName="NumericOrder" ma:format="Dropdown" ma:internalName="Numeric_Order" ma:percentage="FALSE">
      <xsd:simpleType>
        <xsd:restriction base="dms:Number"/>
      </xsd:simpleType>
    </xsd:element>
    <xsd:element name="EnlaceWebflow" ma:index="11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f9a37-d5d4-403e-a0de-8e0e72481b0e" xsi:nil="true"/>
    <lcf76f155ced4ddcb4097134ff3c332f xmlns="06336cc9-1d91-41e6-a5ed-42a8850931c3">
      <Terms xmlns="http://schemas.microsoft.com/office/infopath/2007/PartnerControls"/>
    </lcf76f155ced4ddcb4097134ff3c332f>
    <EnlaceWebflow xmlns="06336cc9-1d91-41e6-a5ed-42a8850931c3">
      <Url xsi:nil="true"/>
      <Description xsi:nil="true"/>
    </EnlaceWebflow>
    <Numeric_Order xmlns="06336cc9-1d91-41e6-a5ed-42a8850931c3" xsi:nil="true"/>
  </documentManagement>
</p:properties>
</file>

<file path=customXml/itemProps1.xml><?xml version="1.0" encoding="utf-8"?>
<ds:datastoreItem xmlns:ds="http://schemas.openxmlformats.org/officeDocument/2006/customXml" ds:itemID="{AC8DE61D-26A2-46F7-A77C-C20532B714E8}"/>
</file>

<file path=customXml/itemProps2.xml><?xml version="1.0" encoding="utf-8"?>
<ds:datastoreItem xmlns:ds="http://schemas.openxmlformats.org/officeDocument/2006/customXml" ds:itemID="{492573B0-DB03-4707-B705-B3832B20AD7F}"/>
</file>

<file path=customXml/itemProps3.xml><?xml version="1.0" encoding="utf-8"?>
<ds:datastoreItem xmlns:ds="http://schemas.openxmlformats.org/officeDocument/2006/customXml" ds:itemID="{A3753F4D-BD7F-41DB-9BF1-048499081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Boschetti Medina, Zairimar (Dirección Ejecutiva)</cp:lastModifiedBy>
  <cp:revision>9</cp:revision>
  <cp:lastPrinted>2021-02-07T21:01:00Z</cp:lastPrinted>
  <dcterms:created xsi:type="dcterms:W3CDTF">2021-09-23T20:23:00Z</dcterms:created>
  <dcterms:modified xsi:type="dcterms:W3CDTF">2021-10-22T17:16:00Z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0x01010032BF689E14F795498FE442C962D844C6</vt:lpwstr>
  </property>
</Properties>
</file>