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A4205" w14:textId="0C144426" w:rsidR="00060C94" w:rsidRDefault="00060C94" w:rsidP="00C777FC">
      <w:pPr>
        <w:jc w:val="right"/>
        <w:rPr>
          <w:rFonts w:ascii="Cormorant Garamond" w:hAnsi="Cormorant Garamond"/>
          <w:sz w:val="30"/>
          <w:szCs w:val="30"/>
          <w:lang w:val="es-PR"/>
        </w:rPr>
      </w:pPr>
      <w:r w:rsidRPr="00060C94">
        <w:rPr>
          <w:rFonts w:ascii="Cormorant Garamond" w:hAnsi="Cormorant Garamond"/>
          <w:sz w:val="30"/>
          <w:szCs w:val="30"/>
          <w:lang w:val="es-PR"/>
        </w:rPr>
        <w:t>Administración de Compensacion</w:t>
      </w:r>
      <w:r>
        <w:rPr>
          <w:rFonts w:ascii="Cormorant Garamond" w:hAnsi="Cormorant Garamond"/>
          <w:sz w:val="30"/>
          <w:szCs w:val="30"/>
          <w:lang w:val="es-PR"/>
        </w:rPr>
        <w:t>es</w:t>
      </w:r>
      <w:r w:rsidRPr="00060C94">
        <w:rPr>
          <w:rFonts w:ascii="Cormorant Garamond" w:hAnsi="Cormorant Garamond"/>
          <w:sz w:val="30"/>
          <w:szCs w:val="30"/>
          <w:lang w:val="es-PR"/>
        </w:rPr>
        <w:t xml:space="preserve"> </w:t>
      </w:r>
    </w:p>
    <w:p w14:paraId="53370DA0" w14:textId="77777777" w:rsidR="008E1738" w:rsidRDefault="00060C94" w:rsidP="00C777FC">
      <w:pPr>
        <w:jc w:val="right"/>
        <w:rPr>
          <w:rFonts w:ascii="Cormorant Garamond" w:hAnsi="Cormorant Garamond"/>
          <w:sz w:val="30"/>
          <w:szCs w:val="30"/>
          <w:lang w:val="es-PR"/>
        </w:rPr>
      </w:pPr>
      <w:r w:rsidRPr="00060C94">
        <w:rPr>
          <w:rFonts w:ascii="Cormorant Garamond" w:hAnsi="Cormorant Garamond"/>
          <w:sz w:val="30"/>
          <w:szCs w:val="30"/>
          <w:lang w:val="es-PR"/>
        </w:rPr>
        <w:t>por A</w:t>
      </w:r>
      <w:r>
        <w:rPr>
          <w:rFonts w:ascii="Cormorant Garamond" w:hAnsi="Cormorant Garamond"/>
          <w:sz w:val="30"/>
          <w:szCs w:val="30"/>
          <w:lang w:val="es-PR"/>
        </w:rPr>
        <w:t xml:space="preserve">ccidentes de Automóviles </w:t>
      </w:r>
    </w:p>
    <w:p w14:paraId="1F34D4B2" w14:textId="57B386BB" w:rsidR="008E1738" w:rsidRDefault="008E1738" w:rsidP="00C777FC">
      <w:pPr>
        <w:jc w:val="right"/>
        <w:rPr>
          <w:rFonts w:ascii="Cormorant Garamond" w:hAnsi="Cormorant Garamond"/>
          <w:sz w:val="30"/>
          <w:szCs w:val="30"/>
          <w:lang w:val="es-PR"/>
        </w:rPr>
      </w:pPr>
    </w:p>
    <w:p w14:paraId="1D44AB39" w14:textId="615F0B5A" w:rsidR="00AF2868" w:rsidRPr="00AF2868" w:rsidRDefault="00AF2868" w:rsidP="00AF2868">
      <w:pPr>
        <w:rPr>
          <w:rFonts w:ascii="Cormorant Garamond" w:hAnsi="Cormorant Garamond"/>
          <w:lang w:val="es-PR"/>
        </w:rPr>
      </w:pPr>
      <w:bookmarkStart w:id="0" w:name="_Hlk67646763"/>
      <w:r w:rsidRPr="00AF2868">
        <w:rPr>
          <w:rFonts w:ascii="Cormorant Garamond" w:hAnsi="Cormorant Garamond"/>
          <w:lang w:val="es-PR"/>
        </w:rPr>
        <w:t>2</w:t>
      </w:r>
      <w:r w:rsidR="00145729">
        <w:rPr>
          <w:rFonts w:ascii="Cormorant Garamond" w:hAnsi="Cormorant Garamond"/>
          <w:lang w:val="es-PR"/>
        </w:rPr>
        <w:t>6</w:t>
      </w:r>
      <w:r w:rsidRPr="00AF2868">
        <w:rPr>
          <w:rFonts w:ascii="Cormorant Garamond" w:hAnsi="Cormorant Garamond"/>
          <w:lang w:val="es-PR"/>
        </w:rPr>
        <w:t xml:space="preserve"> de marzo de 2021</w:t>
      </w:r>
    </w:p>
    <w:p w14:paraId="62F54D2C" w14:textId="779E7F47" w:rsidR="009B1995" w:rsidRDefault="009B1995" w:rsidP="004448CD">
      <w:pPr>
        <w:rPr>
          <w:rFonts w:ascii="Montserrat" w:hAnsi="Montserrat"/>
          <w:b/>
          <w:bCs/>
          <w:sz w:val="28"/>
          <w:szCs w:val="28"/>
          <w:lang w:val="es-PR"/>
        </w:rPr>
      </w:pPr>
    </w:p>
    <w:p w14:paraId="7927E100" w14:textId="194ADB0D" w:rsidR="00AF2868" w:rsidRPr="00AF2868" w:rsidRDefault="00AF2868" w:rsidP="00AF2868">
      <w:pPr>
        <w:shd w:val="clear" w:color="auto" w:fill="FFFFFF"/>
        <w:jc w:val="center"/>
        <w:rPr>
          <w:rFonts w:ascii="Cormorant Garamond" w:eastAsia="Times New Roman" w:hAnsi="Cormorant Garamond" w:cs="Times New Roman"/>
          <w:color w:val="222222"/>
          <w:sz w:val="32"/>
          <w:szCs w:val="32"/>
          <w:lang w:val="es-PR"/>
        </w:rPr>
      </w:pPr>
      <w:r w:rsidRPr="00AF2868">
        <w:rPr>
          <w:rFonts w:ascii="Cormorant Garamond" w:eastAsia="Times New Roman" w:hAnsi="Cormorant Garamond" w:cs="Times New Roman"/>
          <w:b/>
          <w:bCs/>
          <w:color w:val="000000"/>
          <w:sz w:val="32"/>
          <w:szCs w:val="32"/>
          <w:lang w:val="es-PR"/>
        </w:rPr>
        <w:t>ACAA insta a mantener pr</w:t>
      </w:r>
      <w:r w:rsidR="00A74F5B">
        <w:rPr>
          <w:rFonts w:ascii="Cormorant Garamond" w:eastAsia="Times New Roman" w:hAnsi="Cormorant Garamond" w:cs="Times New Roman"/>
          <w:b/>
          <w:bCs/>
          <w:color w:val="000000"/>
          <w:sz w:val="32"/>
          <w:szCs w:val="32"/>
          <w:lang w:val="es-PR"/>
        </w:rPr>
        <w:t>á</w:t>
      </w:r>
      <w:r w:rsidRPr="00AF2868">
        <w:rPr>
          <w:rFonts w:ascii="Cormorant Garamond" w:eastAsia="Times New Roman" w:hAnsi="Cormorant Garamond" w:cs="Times New Roman"/>
          <w:b/>
          <w:bCs/>
          <w:color w:val="000000"/>
          <w:sz w:val="32"/>
          <w:szCs w:val="32"/>
          <w:lang w:val="es-PR"/>
        </w:rPr>
        <w:t>cticas seguras en las carreteras ante incremento en fatalidades</w:t>
      </w:r>
    </w:p>
    <w:p w14:paraId="09EFB989" w14:textId="77777777" w:rsidR="00AF2868" w:rsidRPr="00AF2868" w:rsidRDefault="00AF2868" w:rsidP="00AF2868">
      <w:pPr>
        <w:shd w:val="clear" w:color="auto" w:fill="FFFFFF"/>
        <w:jc w:val="center"/>
        <w:rPr>
          <w:rFonts w:ascii="Cormorant Garamond" w:eastAsia="Times New Roman" w:hAnsi="Cormorant Garamond" w:cs="Times New Roman"/>
          <w:color w:val="222222"/>
          <w:lang w:val="es-PR"/>
        </w:rPr>
      </w:pPr>
      <w:r w:rsidRPr="00AF2868">
        <w:rPr>
          <w:rFonts w:ascii="Cormorant Garamond" w:eastAsia="Times New Roman" w:hAnsi="Cormorant Garamond" w:cs="Times New Roman"/>
          <w:b/>
          <w:bCs/>
          <w:color w:val="FF0000"/>
          <w:lang w:val="es-PR"/>
        </w:rPr>
        <w:t> </w:t>
      </w:r>
    </w:p>
    <w:p w14:paraId="4CAD6C0D" w14:textId="2EDC4EFE" w:rsidR="00AF2868" w:rsidRPr="00AF2868" w:rsidRDefault="00AF2868" w:rsidP="00AF2868">
      <w:pPr>
        <w:shd w:val="clear" w:color="auto" w:fill="FFFFFF"/>
        <w:jc w:val="both"/>
        <w:rPr>
          <w:rFonts w:ascii="Cormorant Garamond" w:eastAsia="Times New Roman" w:hAnsi="Cormorant Garamond" w:cs="Times New Roman"/>
          <w:color w:val="222222"/>
          <w:lang w:val="es-PR"/>
        </w:rPr>
      </w:pP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>(</w:t>
      </w:r>
      <w:r w:rsidRPr="00AF2868">
        <w:rPr>
          <w:rFonts w:ascii="Cormorant Garamond" w:eastAsia="Times New Roman" w:hAnsi="Cormorant Garamond" w:cs="Times New Roman"/>
          <w:b/>
          <w:bCs/>
          <w:color w:val="000000"/>
          <w:lang w:val="es-PR"/>
        </w:rPr>
        <w:t>San Juan</w:t>
      </w: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>) - El director ejecutivo de la Administración de Compensaciones por Accidentes de Automóviles, Noé Marcano Rivera, envió un mensaje de exhortación a todos los ciudadanos, a mantener pr</w:t>
      </w:r>
      <w:r w:rsidR="00A74F5B">
        <w:rPr>
          <w:rFonts w:ascii="Cormorant Garamond" w:eastAsia="Times New Roman" w:hAnsi="Cormorant Garamond" w:cs="Times New Roman"/>
          <w:color w:val="000000"/>
          <w:lang w:val="es-PR"/>
        </w:rPr>
        <w:t>á</w:t>
      </w: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>cticas seguras y responsables en las carreteras ante el incremento de muertes por accidentes de tránsito.</w:t>
      </w:r>
    </w:p>
    <w:p w14:paraId="3416F9CD" w14:textId="77777777" w:rsidR="00AF2868" w:rsidRPr="00AF2868" w:rsidRDefault="00AF2868" w:rsidP="00AF2868">
      <w:pPr>
        <w:shd w:val="clear" w:color="auto" w:fill="FFFFFF"/>
        <w:jc w:val="both"/>
        <w:rPr>
          <w:rFonts w:ascii="Cormorant Garamond" w:eastAsia="Times New Roman" w:hAnsi="Cormorant Garamond" w:cs="Times New Roman"/>
          <w:color w:val="222222"/>
          <w:lang w:val="es-PR"/>
        </w:rPr>
      </w:pP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> </w:t>
      </w:r>
    </w:p>
    <w:p w14:paraId="707A0775" w14:textId="52E3A958" w:rsidR="00AF2868" w:rsidRPr="00AF2868" w:rsidRDefault="00AF2868" w:rsidP="00AF2868">
      <w:pPr>
        <w:shd w:val="clear" w:color="auto" w:fill="FFFFFF"/>
        <w:jc w:val="both"/>
        <w:rPr>
          <w:rFonts w:ascii="Cormorant Garamond" w:eastAsia="Times New Roman" w:hAnsi="Cormorant Garamond" w:cs="Times New Roman"/>
          <w:color w:val="222222"/>
          <w:lang w:val="es-PR"/>
        </w:rPr>
      </w:pP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 xml:space="preserve">“Las cifras más recientes revelan que en lo que va del año han fallecido 64 personas en siniestros de tránsito, 3 más que </w:t>
      </w:r>
      <w:r w:rsidR="00BC0670">
        <w:rPr>
          <w:rFonts w:ascii="Cormorant Garamond" w:eastAsia="Times New Roman" w:hAnsi="Cormorant Garamond" w:cs="Times New Roman"/>
          <w:color w:val="000000"/>
          <w:lang w:val="es-PR"/>
        </w:rPr>
        <w:t>durante el</w:t>
      </w: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 xml:space="preserve"> 2020 para esta misma fecha. Se avecina la semana santa, que se prevé mayor actividad vehicular, por lo que instamos a los conductores a tomar las precauciones y seguir las leyes de tránsito para evitar accidentes lamentables”, señaló Rivera Marcano.</w:t>
      </w:r>
    </w:p>
    <w:p w14:paraId="147D197B" w14:textId="77777777" w:rsidR="00AF2868" w:rsidRPr="00AF2868" w:rsidRDefault="00AF2868" w:rsidP="00AF2868">
      <w:pPr>
        <w:shd w:val="clear" w:color="auto" w:fill="FFFFFF"/>
        <w:jc w:val="both"/>
        <w:rPr>
          <w:rFonts w:ascii="Cormorant Garamond" w:eastAsia="Times New Roman" w:hAnsi="Cormorant Garamond" w:cs="Times New Roman"/>
          <w:color w:val="222222"/>
          <w:lang w:val="es-PR"/>
        </w:rPr>
      </w:pP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> </w:t>
      </w:r>
    </w:p>
    <w:p w14:paraId="1E472E78" w14:textId="77777777" w:rsidR="00AF2868" w:rsidRPr="00AF2868" w:rsidRDefault="00AF2868" w:rsidP="00AF2868">
      <w:pPr>
        <w:shd w:val="clear" w:color="auto" w:fill="FFFFFF"/>
        <w:jc w:val="both"/>
        <w:rPr>
          <w:rFonts w:ascii="Cormorant Garamond" w:eastAsia="Times New Roman" w:hAnsi="Cormorant Garamond" w:cs="Times New Roman"/>
          <w:color w:val="222222"/>
          <w:lang w:val="es-PR"/>
        </w:rPr>
      </w:pP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>El funcionario detalló que según las estadísticas de la Comisión para la Seguridad en el Transito (CST), hay un aumento significativo en las muertes por accidentes de motociclistas, que entre enero a marzo del 2021 han fallecido 15 motoristas, lo que representa un 54% más que el pasado año donde fallecieron 7.</w:t>
      </w:r>
    </w:p>
    <w:p w14:paraId="2BCE8092" w14:textId="77777777" w:rsidR="00AF2868" w:rsidRPr="00AF2868" w:rsidRDefault="00AF2868" w:rsidP="00AF2868">
      <w:pPr>
        <w:shd w:val="clear" w:color="auto" w:fill="FFFFFF"/>
        <w:jc w:val="both"/>
        <w:rPr>
          <w:rFonts w:ascii="Cormorant Garamond" w:eastAsia="Times New Roman" w:hAnsi="Cormorant Garamond" w:cs="Times New Roman"/>
          <w:color w:val="222222"/>
          <w:lang w:val="es-PR"/>
        </w:rPr>
      </w:pP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> </w:t>
      </w:r>
    </w:p>
    <w:p w14:paraId="2C2725C0" w14:textId="3C0C16E8" w:rsidR="00AF2868" w:rsidRPr="00AF2868" w:rsidRDefault="00AF2868" w:rsidP="00AF2868">
      <w:pPr>
        <w:shd w:val="clear" w:color="auto" w:fill="FFFFFF"/>
        <w:jc w:val="both"/>
        <w:rPr>
          <w:rFonts w:ascii="Segoe UI Symbol" w:eastAsia="Times New Roman" w:hAnsi="Segoe UI Symbol" w:cs="Times New Roman"/>
          <w:color w:val="222222"/>
          <w:lang w:val="es-PR"/>
        </w:rPr>
      </w:pP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>Asimismo, el informe arrojó que la segunda incidencia de muerte en las carreteras es por accidentes de vehículos de motor que involucran peatones. En este trimestre han fallecido 22 peatones, 2 más que el mismo trimestre del año pasado.</w:t>
      </w:r>
      <w:r>
        <w:rPr>
          <w:rFonts w:ascii="Cormorant Garamond" w:eastAsia="Times New Roman" w:hAnsi="Cormorant Garamond" w:cs="Times New Roman"/>
          <w:color w:val="000000"/>
          <w:lang w:val="es-PR"/>
        </w:rPr>
        <w:t xml:space="preserve"> En el caso </w:t>
      </w:r>
      <w:r w:rsidR="006538F5">
        <w:rPr>
          <w:rFonts w:ascii="Cormorant Garamond" w:eastAsia="Times New Roman" w:hAnsi="Cormorant Garamond" w:cs="Times New Roman"/>
          <w:color w:val="000000"/>
          <w:lang w:val="es-PR"/>
        </w:rPr>
        <w:t>de los ciclistas</w:t>
      </w:r>
      <w:r>
        <w:rPr>
          <w:rFonts w:ascii="Cormorant Garamond" w:eastAsia="Times New Roman" w:hAnsi="Cormorant Garamond" w:cs="Times New Roman"/>
          <w:color w:val="000000"/>
          <w:lang w:val="es-PR"/>
        </w:rPr>
        <w:t xml:space="preserve">, para el año </w:t>
      </w:r>
      <w:r w:rsidR="00BC0670">
        <w:rPr>
          <w:rFonts w:ascii="Cormorant Garamond" w:eastAsia="Times New Roman" w:hAnsi="Cormorant Garamond" w:cs="Times New Roman"/>
          <w:color w:val="000000"/>
          <w:lang w:val="es-PR"/>
        </w:rPr>
        <w:t>2020</w:t>
      </w:r>
      <w:r>
        <w:rPr>
          <w:rFonts w:ascii="Cormorant Garamond" w:eastAsia="Times New Roman" w:hAnsi="Cormorant Garamond" w:cs="Times New Roman"/>
          <w:color w:val="000000"/>
          <w:lang w:val="es-PR"/>
        </w:rPr>
        <w:t>, hubo cero muertes en este grupo</w:t>
      </w:r>
      <w:r w:rsidR="00BC0670">
        <w:rPr>
          <w:rFonts w:ascii="Cormorant Garamond" w:eastAsia="Times New Roman" w:hAnsi="Cormorant Garamond" w:cs="Times New Roman"/>
          <w:color w:val="000000"/>
          <w:lang w:val="es-PR"/>
        </w:rPr>
        <w:t xml:space="preserve">, sin embargo, este año aumento a 2. </w:t>
      </w:r>
    </w:p>
    <w:p w14:paraId="74DFFFE1" w14:textId="77777777" w:rsidR="00AF2868" w:rsidRPr="00AF2868" w:rsidRDefault="00AF2868" w:rsidP="00AF2868">
      <w:pPr>
        <w:shd w:val="clear" w:color="auto" w:fill="FFFFFF"/>
        <w:jc w:val="both"/>
        <w:rPr>
          <w:rFonts w:ascii="Cormorant Garamond" w:eastAsia="Times New Roman" w:hAnsi="Cormorant Garamond" w:cs="Times New Roman"/>
          <w:color w:val="222222"/>
          <w:lang w:val="es-PR"/>
        </w:rPr>
      </w:pP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> </w:t>
      </w:r>
    </w:p>
    <w:p w14:paraId="50683F5E" w14:textId="4F0AF774" w:rsidR="00AF2868" w:rsidRPr="00AF2868" w:rsidRDefault="00AF2868" w:rsidP="00AF2868">
      <w:pPr>
        <w:shd w:val="clear" w:color="auto" w:fill="FFFFFF"/>
        <w:jc w:val="both"/>
        <w:rPr>
          <w:rFonts w:ascii="Cormorant Garamond" w:eastAsia="Times New Roman" w:hAnsi="Cormorant Garamond" w:cs="Times New Roman"/>
          <w:color w:val="222222"/>
          <w:lang w:val="es-PR"/>
        </w:rPr>
      </w:pP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>De igual forma, hay un patrón de reducción de</w:t>
      </w:r>
      <w:r w:rsidR="006538F5">
        <w:rPr>
          <w:rFonts w:ascii="Cormorant Garamond" w:eastAsia="Times New Roman" w:hAnsi="Cormorant Garamond" w:cs="Times New Roman"/>
          <w:color w:val="000000"/>
          <w:lang w:val="es-PR"/>
        </w:rPr>
        <w:t xml:space="preserve"> un</w:t>
      </w: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 xml:space="preserve"> 17% en el caso de </w:t>
      </w:r>
      <w:r w:rsidR="006538F5">
        <w:rPr>
          <w:rFonts w:ascii="Cormorant Garamond" w:eastAsia="Times New Roman" w:hAnsi="Cormorant Garamond" w:cs="Times New Roman"/>
          <w:color w:val="000000"/>
          <w:lang w:val="es-PR"/>
        </w:rPr>
        <w:t xml:space="preserve">las fatalidades en </w:t>
      </w: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 xml:space="preserve">conductores y 40% </w:t>
      </w:r>
      <w:r w:rsidR="006538F5">
        <w:rPr>
          <w:rFonts w:ascii="Cormorant Garamond" w:eastAsia="Times New Roman" w:hAnsi="Cormorant Garamond" w:cs="Times New Roman"/>
          <w:color w:val="000000"/>
          <w:lang w:val="es-PR"/>
        </w:rPr>
        <w:t xml:space="preserve">en </w:t>
      </w: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>pasajeros entre los datos del 2020 y 2021.</w:t>
      </w:r>
    </w:p>
    <w:p w14:paraId="4A53D0E4" w14:textId="77777777" w:rsidR="00AF2868" w:rsidRPr="00AF2868" w:rsidRDefault="00AF2868" w:rsidP="00AF2868">
      <w:pPr>
        <w:shd w:val="clear" w:color="auto" w:fill="FFFFFF"/>
        <w:jc w:val="both"/>
        <w:rPr>
          <w:rFonts w:ascii="Cormorant Garamond" w:eastAsia="Times New Roman" w:hAnsi="Cormorant Garamond" w:cs="Times New Roman"/>
          <w:color w:val="222222"/>
          <w:lang w:val="es-PR"/>
        </w:rPr>
      </w:pP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> </w:t>
      </w:r>
    </w:p>
    <w:p w14:paraId="0C818935" w14:textId="4DAF960B" w:rsidR="00AF2868" w:rsidRPr="00AF2868" w:rsidRDefault="00AF2868" w:rsidP="00AF2868">
      <w:pPr>
        <w:shd w:val="clear" w:color="auto" w:fill="FFFFFF"/>
        <w:jc w:val="both"/>
        <w:rPr>
          <w:rFonts w:ascii="Cormorant Garamond" w:eastAsia="Times New Roman" w:hAnsi="Cormorant Garamond" w:cs="Times New Roman"/>
          <w:color w:val="222222"/>
          <w:lang w:val="es-PR"/>
        </w:rPr>
      </w:pP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>“Los mensajes del uso de cinturón para los conductores y pasajeros han rendido frutos, sin embargo, no son suficiente. Una vida que se pierde es</w:t>
      </w:r>
      <w:r>
        <w:rPr>
          <w:rFonts w:ascii="Cormorant Garamond" w:eastAsia="Times New Roman" w:hAnsi="Cormorant Garamond" w:cs="Times New Roman"/>
          <w:color w:val="000000"/>
          <w:lang w:val="es-PR"/>
        </w:rPr>
        <w:t xml:space="preserve"> demasiado</w:t>
      </w: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>, máxime cuando muchos de los accidentes pueden ser prevenibles. Debemos desarrollar una cultura vial que erradique las fatalidades, para que tengamos vías más seguras”, añadió el director ejecutivo.  </w:t>
      </w:r>
    </w:p>
    <w:p w14:paraId="60796994" w14:textId="77777777" w:rsidR="00AF2868" w:rsidRPr="00AF2868" w:rsidRDefault="00AF2868" w:rsidP="00AF2868">
      <w:pPr>
        <w:shd w:val="clear" w:color="auto" w:fill="FFFFFF"/>
        <w:jc w:val="both"/>
        <w:rPr>
          <w:rFonts w:ascii="Cormorant Garamond" w:eastAsia="Times New Roman" w:hAnsi="Cormorant Garamond" w:cs="Times New Roman"/>
          <w:color w:val="222222"/>
          <w:lang w:val="es-PR"/>
        </w:rPr>
      </w:pP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> </w:t>
      </w:r>
    </w:p>
    <w:p w14:paraId="2CD43CDE" w14:textId="1661895A" w:rsidR="00AF2868" w:rsidRPr="00AF2868" w:rsidRDefault="00AF2868" w:rsidP="00AF2868">
      <w:pPr>
        <w:shd w:val="clear" w:color="auto" w:fill="FFFFFF"/>
        <w:jc w:val="both"/>
        <w:rPr>
          <w:rFonts w:ascii="Cormorant Garamond" w:eastAsia="Times New Roman" w:hAnsi="Cormorant Garamond" w:cs="Times New Roman"/>
          <w:color w:val="000000"/>
          <w:lang w:val="es-PR"/>
        </w:rPr>
      </w:pP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 xml:space="preserve">La Corporación </w:t>
      </w:r>
      <w:r>
        <w:rPr>
          <w:rFonts w:ascii="Cormorant Garamond" w:eastAsia="Times New Roman" w:hAnsi="Cormorant Garamond" w:cs="Times New Roman"/>
          <w:color w:val="000000"/>
          <w:lang w:val="es-PR"/>
        </w:rPr>
        <w:t xml:space="preserve">hace una </w:t>
      </w: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>exhorta</w:t>
      </w:r>
      <w:r>
        <w:rPr>
          <w:rFonts w:ascii="Cormorant Garamond" w:eastAsia="Times New Roman" w:hAnsi="Cormorant Garamond" w:cs="Times New Roman"/>
          <w:color w:val="000000"/>
          <w:lang w:val="es-PR"/>
        </w:rPr>
        <w:t>ción</w:t>
      </w: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 xml:space="preserve"> a </w:t>
      </w:r>
      <w:r>
        <w:rPr>
          <w:rFonts w:ascii="Cormorant Garamond" w:eastAsia="Times New Roman" w:hAnsi="Cormorant Garamond" w:cs="Times New Roman"/>
          <w:color w:val="000000"/>
          <w:lang w:val="es-PR"/>
        </w:rPr>
        <w:t>todos los</w:t>
      </w: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 xml:space="preserve"> conductores</w:t>
      </w:r>
      <w:r>
        <w:rPr>
          <w:rFonts w:ascii="Cormorant Garamond" w:eastAsia="Times New Roman" w:hAnsi="Cormorant Garamond" w:cs="Times New Roman"/>
          <w:color w:val="000000"/>
          <w:lang w:val="es-PR"/>
        </w:rPr>
        <w:t>, peatones, ciclistas y motoristas</w:t>
      </w: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 xml:space="preserve"> a </w:t>
      </w:r>
      <w:r>
        <w:rPr>
          <w:rFonts w:ascii="Cormorant Garamond" w:eastAsia="Times New Roman" w:hAnsi="Cormorant Garamond" w:cs="Times New Roman"/>
          <w:color w:val="000000"/>
          <w:lang w:val="es-PR"/>
        </w:rPr>
        <w:t xml:space="preserve">utilizar las vías de </w:t>
      </w: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 xml:space="preserve">manera responsable, </w:t>
      </w:r>
      <w:r>
        <w:rPr>
          <w:rFonts w:ascii="Cormorant Garamond" w:eastAsia="Times New Roman" w:hAnsi="Cormorant Garamond" w:cs="Times New Roman"/>
          <w:color w:val="000000"/>
          <w:lang w:val="es-PR"/>
        </w:rPr>
        <w:t>respetando</w:t>
      </w: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 xml:space="preserve"> las </w:t>
      </w:r>
      <w:r>
        <w:rPr>
          <w:rFonts w:ascii="Cormorant Garamond" w:eastAsia="Times New Roman" w:hAnsi="Cormorant Garamond" w:cs="Times New Roman"/>
          <w:color w:val="000000"/>
          <w:lang w:val="es-PR"/>
        </w:rPr>
        <w:t>leyes</w:t>
      </w: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 xml:space="preserve"> de tr</w:t>
      </w:r>
      <w:r w:rsidR="00BC0670">
        <w:rPr>
          <w:rFonts w:ascii="Cormorant Garamond" w:eastAsia="Times New Roman" w:hAnsi="Cormorant Garamond" w:cs="Times New Roman"/>
          <w:color w:val="000000"/>
          <w:lang w:val="es-PR"/>
        </w:rPr>
        <w:t>á</w:t>
      </w: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 xml:space="preserve">nsito; </w:t>
      </w:r>
      <w:r>
        <w:rPr>
          <w:rFonts w:ascii="Cormorant Garamond" w:eastAsia="Times New Roman" w:hAnsi="Cormorant Garamond" w:cs="Times New Roman"/>
          <w:color w:val="000000"/>
          <w:lang w:val="es-PR"/>
        </w:rPr>
        <w:t xml:space="preserve">y evitar conducir bajo </w:t>
      </w:r>
      <w:r>
        <w:rPr>
          <w:rFonts w:ascii="Cormorant Garamond" w:eastAsia="Times New Roman" w:hAnsi="Cormorant Garamond" w:cs="Times New Roman"/>
          <w:color w:val="000000"/>
          <w:lang w:val="es-PR"/>
        </w:rPr>
        <w:lastRenderedPageBreak/>
        <w:t xml:space="preserve">los efectos de </w:t>
      </w:r>
      <w:r w:rsidR="006538F5">
        <w:rPr>
          <w:rFonts w:ascii="Cormorant Garamond" w:eastAsia="Times New Roman" w:hAnsi="Cormorant Garamond" w:cs="Times New Roman"/>
          <w:color w:val="000000"/>
          <w:lang w:val="es-PR"/>
        </w:rPr>
        <w:t>alcohol o drogas. De igual forma, evitar las distracciones como hablar por celular sin un dispositivo de manos libres o textear, no pasar los l</w:t>
      </w:r>
      <w:r w:rsidR="00BC0670">
        <w:rPr>
          <w:rFonts w:ascii="Cormorant Garamond" w:eastAsia="Times New Roman" w:hAnsi="Cormorant Garamond" w:cs="Times New Roman"/>
          <w:color w:val="000000"/>
          <w:lang w:val="es-PR"/>
        </w:rPr>
        <w:t>í</w:t>
      </w:r>
      <w:r w:rsidR="006538F5">
        <w:rPr>
          <w:rFonts w:ascii="Cormorant Garamond" w:eastAsia="Times New Roman" w:hAnsi="Cormorant Garamond" w:cs="Times New Roman"/>
          <w:color w:val="000000"/>
          <w:lang w:val="es-PR"/>
        </w:rPr>
        <w:t>mites de velocidad establecidos y utilizar</w:t>
      </w:r>
      <w:r w:rsidRPr="00AF2868">
        <w:rPr>
          <w:rFonts w:ascii="Cormorant Garamond" w:eastAsia="Times New Roman" w:hAnsi="Cormorant Garamond" w:cs="Times New Roman"/>
          <w:color w:val="000000"/>
          <w:lang w:val="es-PR"/>
        </w:rPr>
        <w:t xml:space="preserve"> el cinturón de seguridad tanto el conductor como todos los pasajeros. </w:t>
      </w:r>
    </w:p>
    <w:p w14:paraId="05EA5492" w14:textId="77777777" w:rsidR="00ED3E8E" w:rsidRPr="004448CD" w:rsidRDefault="00ED3E8E" w:rsidP="008E1738">
      <w:pPr>
        <w:rPr>
          <w:rFonts w:ascii="Montserrat" w:eastAsia="Times New Roman" w:hAnsi="Montserrat" w:cs="Times New Roman"/>
          <w:lang w:val="es-PR"/>
        </w:rPr>
      </w:pPr>
    </w:p>
    <w:p w14:paraId="05A9E192" w14:textId="6DFA0D6A" w:rsidR="008E1738" w:rsidRPr="004448CD" w:rsidRDefault="006538F5" w:rsidP="00FF051D">
      <w:pPr>
        <w:spacing w:line="276" w:lineRule="auto"/>
        <w:jc w:val="both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 xml:space="preserve">Finalmente, Marcano Rivera recordó que ACAA </w:t>
      </w:r>
      <w:r w:rsidR="00A74F5B">
        <w:rPr>
          <w:rFonts w:ascii="Montserrat" w:hAnsi="Montserrat"/>
          <w:lang w:val="es-PR"/>
        </w:rPr>
        <w:t>tiene una cubierta de servicio médico hospitalario en caso de sufrir accidentes de vehículos de motor, ya sea que involucre conductor, pasajero, motociclistas, peatones o ciclista; siempre y cuando cumplan con los requisitos establecidos en la Ley 111 - 2020, "Ley de Protección Social por Accidentes de Vehículos de Motor".</w:t>
      </w:r>
    </w:p>
    <w:p w14:paraId="3F0CD67B" w14:textId="2CE19558" w:rsidR="00FF051D" w:rsidRDefault="00FF051D">
      <w:pPr>
        <w:tabs>
          <w:tab w:val="left" w:pos="8920"/>
        </w:tabs>
        <w:spacing w:line="276" w:lineRule="auto"/>
        <w:jc w:val="both"/>
        <w:rPr>
          <w:rFonts w:ascii="Montserrat" w:hAnsi="Montserrat"/>
          <w:lang w:val="es-PR"/>
        </w:rPr>
      </w:pPr>
    </w:p>
    <w:p w14:paraId="652B11EE" w14:textId="54B82879" w:rsidR="00A74F5B" w:rsidRPr="00C742AE" w:rsidRDefault="00A74F5B" w:rsidP="00A74F5B">
      <w:pPr>
        <w:tabs>
          <w:tab w:val="left" w:pos="8920"/>
        </w:tabs>
        <w:spacing w:line="276" w:lineRule="auto"/>
        <w:jc w:val="center"/>
        <w:rPr>
          <w:rFonts w:ascii="Montserrat" w:hAnsi="Montserrat"/>
          <w:b/>
          <w:bCs/>
          <w:lang w:val="es-PR"/>
        </w:rPr>
      </w:pPr>
      <w:r w:rsidRPr="00C742AE">
        <w:rPr>
          <w:rFonts w:ascii="Montserrat" w:hAnsi="Montserrat"/>
          <w:b/>
          <w:bCs/>
          <w:lang w:val="es-PR"/>
        </w:rPr>
        <w:t>###</w:t>
      </w:r>
    </w:p>
    <w:p w14:paraId="37F58991" w14:textId="61AB50D2" w:rsidR="00C742AE" w:rsidRPr="00C742AE" w:rsidRDefault="00C742AE" w:rsidP="00C742AE">
      <w:pPr>
        <w:rPr>
          <w:rFonts w:ascii="Montserrat" w:hAnsi="Montserrat"/>
          <w:lang w:val="es-PR"/>
        </w:rPr>
      </w:pPr>
    </w:p>
    <w:p w14:paraId="15ACC3A9" w14:textId="1732C529" w:rsidR="00C742AE" w:rsidRDefault="00C742AE" w:rsidP="00C742AE">
      <w:pPr>
        <w:tabs>
          <w:tab w:val="left" w:pos="2376"/>
        </w:tabs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Contacto:</w:t>
      </w:r>
    </w:p>
    <w:p w14:paraId="190AACA7" w14:textId="1D29929D" w:rsidR="00C742AE" w:rsidRDefault="00C742AE" w:rsidP="00C742AE">
      <w:pPr>
        <w:tabs>
          <w:tab w:val="left" w:pos="2376"/>
        </w:tabs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 xml:space="preserve">Zairimar Boschetti Medina </w:t>
      </w:r>
    </w:p>
    <w:p w14:paraId="5EEA53DF" w14:textId="4BB815AD" w:rsidR="00C742AE" w:rsidRDefault="00C742AE" w:rsidP="00C742AE">
      <w:pPr>
        <w:tabs>
          <w:tab w:val="left" w:pos="2376"/>
        </w:tabs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 xml:space="preserve">Oficial de Comunicaciones </w:t>
      </w:r>
    </w:p>
    <w:p w14:paraId="7024637D" w14:textId="55B1CC61" w:rsidR="00C742AE" w:rsidRPr="00C742AE" w:rsidRDefault="00C742AE" w:rsidP="00C742AE">
      <w:pPr>
        <w:tabs>
          <w:tab w:val="left" w:pos="2376"/>
        </w:tabs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(787) 453-8635</w:t>
      </w:r>
      <w:bookmarkEnd w:id="0"/>
    </w:p>
    <w:sectPr w:rsidR="00C742AE" w:rsidRPr="00C742AE" w:rsidSect="00762F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5EEC9" w14:textId="77777777" w:rsidR="009C2812" w:rsidRDefault="009C2812" w:rsidP="00D13A01">
      <w:r>
        <w:separator/>
      </w:r>
    </w:p>
  </w:endnote>
  <w:endnote w:type="continuationSeparator" w:id="0">
    <w:p w14:paraId="12420A42" w14:textId="77777777" w:rsidR="009C2812" w:rsidRDefault="009C2812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morant Garamond">
    <w:altName w:val="Calibri"/>
    <w:charset w:val="4D"/>
    <w:family w:val="auto"/>
    <w:pitch w:val="variable"/>
    <w:sig w:usb0="20000207" w:usb1="00000001" w:usb2="00000000" w:usb3="00000000" w:csb0="00000197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CE6C7" w14:textId="77777777" w:rsidR="00FD4C3D" w:rsidRDefault="00FD4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28297" w14:textId="4E207DB5" w:rsidR="00D13A01" w:rsidRPr="00214186" w:rsidRDefault="004D576A" w:rsidP="008D05E2">
    <w:pPr>
      <w:pStyle w:val="Footer"/>
      <w:rPr>
        <w:rFonts w:ascii="Montserrat" w:hAnsi="Montserrat"/>
      </w:rPr>
    </w:pPr>
    <w:r>
      <w:rPr>
        <w:rFonts w:ascii="Montserrat" w:hAnsi="Montserrat"/>
        <w:noProof/>
      </w:rPr>
      <w:drawing>
        <wp:inline distT="0" distB="0" distL="0" distR="0" wp14:anchorId="4F836032" wp14:editId="1B2BD37F">
          <wp:extent cx="1127464" cy="930158"/>
          <wp:effectExtent l="0" t="0" r="3175" b="0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49" cy="96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FFAFE" w14:textId="77777777" w:rsidR="00FD4C3D" w:rsidRDefault="00FD4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FEDC7" w14:textId="77777777" w:rsidR="009C2812" w:rsidRDefault="009C2812" w:rsidP="00D13A01">
      <w:r>
        <w:separator/>
      </w:r>
    </w:p>
  </w:footnote>
  <w:footnote w:type="continuationSeparator" w:id="0">
    <w:p w14:paraId="6824E6EC" w14:textId="77777777" w:rsidR="009C2812" w:rsidRDefault="009C2812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C8477" w14:textId="77777777" w:rsidR="00FD4C3D" w:rsidRDefault="00FD4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72D7" w14:textId="529638DA" w:rsidR="00D13A01" w:rsidRDefault="00D13A01" w:rsidP="00D13A01">
    <w:pPr>
      <w:pStyle w:val="Header"/>
      <w:jc w:val="center"/>
    </w:pPr>
  </w:p>
  <w:p w14:paraId="680FF47C" w14:textId="47232B76" w:rsidR="00762F43" w:rsidRDefault="00762F43" w:rsidP="00D13A01">
    <w:pPr>
      <w:pStyle w:val="Header"/>
      <w:jc w:val="center"/>
    </w:pPr>
  </w:p>
  <w:p w14:paraId="2B4735B8" w14:textId="65E4A43D" w:rsidR="00762F43" w:rsidRDefault="00762F43" w:rsidP="00D13A01">
    <w:pPr>
      <w:pStyle w:val="Header"/>
      <w:jc w:val="center"/>
    </w:pPr>
  </w:p>
  <w:p w14:paraId="0F7DB48B" w14:textId="6484000D" w:rsidR="00762F43" w:rsidRDefault="00762F43" w:rsidP="00D13A01">
    <w:pPr>
      <w:pStyle w:val="Header"/>
      <w:jc w:val="center"/>
    </w:pPr>
  </w:p>
  <w:p w14:paraId="3702DE78" w14:textId="041D8314" w:rsidR="00762F43" w:rsidRDefault="00762F43" w:rsidP="00D13A01">
    <w:pPr>
      <w:pStyle w:val="Header"/>
      <w:jc w:val="center"/>
    </w:pPr>
  </w:p>
  <w:p w14:paraId="7B3A55CD" w14:textId="07FA9AE1" w:rsidR="00762F43" w:rsidRDefault="00762F43" w:rsidP="00D13A01">
    <w:pPr>
      <w:pStyle w:val="Header"/>
      <w:jc w:val="center"/>
    </w:pPr>
  </w:p>
  <w:p w14:paraId="34145187" w14:textId="77777777" w:rsidR="00762F43" w:rsidRDefault="00762F43" w:rsidP="00D13A0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0E60" w14:textId="37DB24F1" w:rsidR="004529D5" w:rsidRDefault="004D576A">
    <w:pPr>
      <w:pStyle w:val="Header"/>
    </w:pPr>
    <w:r>
      <w:rPr>
        <w:noProof/>
      </w:rPr>
      <w:drawing>
        <wp:inline distT="0" distB="0" distL="0" distR="0" wp14:anchorId="6D24F1C3" wp14:editId="14456F36">
          <wp:extent cx="5943600" cy="1562100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01"/>
    <w:rsid w:val="00023442"/>
    <w:rsid w:val="00060C94"/>
    <w:rsid w:val="00145729"/>
    <w:rsid w:val="00175D2E"/>
    <w:rsid w:val="001E4711"/>
    <w:rsid w:val="00214186"/>
    <w:rsid w:val="00283E3D"/>
    <w:rsid w:val="004448CD"/>
    <w:rsid w:val="004529D5"/>
    <w:rsid w:val="004A0F0A"/>
    <w:rsid w:val="004B1EFB"/>
    <w:rsid w:val="004D576A"/>
    <w:rsid w:val="004F2F99"/>
    <w:rsid w:val="00542296"/>
    <w:rsid w:val="00575524"/>
    <w:rsid w:val="005770CD"/>
    <w:rsid w:val="00584FE9"/>
    <w:rsid w:val="005E3958"/>
    <w:rsid w:val="005E5E69"/>
    <w:rsid w:val="006538F5"/>
    <w:rsid w:val="00666DE6"/>
    <w:rsid w:val="006A4947"/>
    <w:rsid w:val="00705DCE"/>
    <w:rsid w:val="0074727C"/>
    <w:rsid w:val="00762F43"/>
    <w:rsid w:val="00763629"/>
    <w:rsid w:val="00770554"/>
    <w:rsid w:val="00795FA4"/>
    <w:rsid w:val="007E3440"/>
    <w:rsid w:val="007F7290"/>
    <w:rsid w:val="00810235"/>
    <w:rsid w:val="008762CF"/>
    <w:rsid w:val="00894D1B"/>
    <w:rsid w:val="008959BC"/>
    <w:rsid w:val="008A376C"/>
    <w:rsid w:val="008D05E2"/>
    <w:rsid w:val="008E1738"/>
    <w:rsid w:val="00911C43"/>
    <w:rsid w:val="00911FE5"/>
    <w:rsid w:val="0099588B"/>
    <w:rsid w:val="009B1995"/>
    <w:rsid w:val="009B6143"/>
    <w:rsid w:val="009C2812"/>
    <w:rsid w:val="00A15AC2"/>
    <w:rsid w:val="00A3656E"/>
    <w:rsid w:val="00A74F5B"/>
    <w:rsid w:val="00AB5609"/>
    <w:rsid w:val="00AF2868"/>
    <w:rsid w:val="00B534CB"/>
    <w:rsid w:val="00BA4A4E"/>
    <w:rsid w:val="00BC0670"/>
    <w:rsid w:val="00BD7031"/>
    <w:rsid w:val="00C742AE"/>
    <w:rsid w:val="00C777FC"/>
    <w:rsid w:val="00CB3B68"/>
    <w:rsid w:val="00CB74B1"/>
    <w:rsid w:val="00CC026A"/>
    <w:rsid w:val="00D13A01"/>
    <w:rsid w:val="00D147C6"/>
    <w:rsid w:val="00D50180"/>
    <w:rsid w:val="00D539AB"/>
    <w:rsid w:val="00D80268"/>
    <w:rsid w:val="00D935E3"/>
    <w:rsid w:val="00E818A8"/>
    <w:rsid w:val="00ED3E8E"/>
    <w:rsid w:val="00EF6987"/>
    <w:rsid w:val="00F45647"/>
    <w:rsid w:val="00F65D70"/>
    <w:rsid w:val="00FC6C2E"/>
    <w:rsid w:val="00FD4C3D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3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2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92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31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7985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24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51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95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07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83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29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78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56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93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F689E14F795498FE442C962D844C6" ma:contentTypeVersion="14" ma:contentTypeDescription="Create a new document." ma:contentTypeScope="" ma:versionID="b1b5e2af89a75ae6f9e999e27bce82a3">
  <xsd:schema xmlns:xsd="http://www.w3.org/2001/XMLSchema" xmlns:xs="http://www.w3.org/2001/XMLSchema" xmlns:p="http://schemas.microsoft.com/office/2006/metadata/properties" xmlns:ns2="06336cc9-1d91-41e6-a5ed-42a8850931c3" xmlns:ns3="2e0f9a37-d5d4-403e-a0de-8e0e72481b0e" targetNamespace="http://schemas.microsoft.com/office/2006/metadata/properties" ma:root="true" ma:fieldsID="41f9403802d7f5ba50e9768f71aacbb6" ns2:_="" ns3:_="">
    <xsd:import namespace="06336cc9-1d91-41e6-a5ed-42a8850931c3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umeric_Order" minOccurs="0"/>
                <xsd:element ref="ns2:EnlaceWebflow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6cc9-1d91-41e6-a5ed-42a885093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umeric_Order" ma:index="10" nillable="true" ma:displayName="NumericOrder" ma:format="Dropdown" ma:internalName="Numeric_Order" ma:percentage="FALSE">
      <xsd:simpleType>
        <xsd:restriction base="dms:Number"/>
      </xsd:simpleType>
    </xsd:element>
    <xsd:element name="EnlaceWebflow" ma:index="11" nillable="true" ma:displayName="EnlaceWebflow" ma:format="Hyperlink" ma:internalName="EnlaceWeb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f9a37-d5d4-403e-a0de-8e0e72481b0e" xsi:nil="true"/>
    <lcf76f155ced4ddcb4097134ff3c332f xmlns="06336cc9-1d91-41e6-a5ed-42a8850931c3">
      <Terms xmlns="http://schemas.microsoft.com/office/infopath/2007/PartnerControls"/>
    </lcf76f155ced4ddcb4097134ff3c332f>
    <EnlaceWebflow xmlns="06336cc9-1d91-41e6-a5ed-42a8850931c3">
      <Url xsi:nil="true"/>
      <Description xsi:nil="true"/>
    </EnlaceWebflow>
    <Numeric_Order xmlns="06336cc9-1d91-41e6-a5ed-42a8850931c3" xsi:nil="true"/>
  </documentManagement>
</p:properties>
</file>

<file path=customXml/itemProps1.xml><?xml version="1.0" encoding="utf-8"?>
<ds:datastoreItem xmlns:ds="http://schemas.openxmlformats.org/officeDocument/2006/customXml" ds:itemID="{3A82999C-E0A1-4A84-9228-05F2474186E2}"/>
</file>

<file path=customXml/itemProps2.xml><?xml version="1.0" encoding="utf-8"?>
<ds:datastoreItem xmlns:ds="http://schemas.openxmlformats.org/officeDocument/2006/customXml" ds:itemID="{9DA3F498-3BAF-4D39-BCE8-95EB5E4D2277}"/>
</file>

<file path=customXml/itemProps3.xml><?xml version="1.0" encoding="utf-8"?>
<ds:datastoreItem xmlns:ds="http://schemas.openxmlformats.org/officeDocument/2006/customXml" ds:itemID="{A4524DA0-0A41-47D0-8C23-AA12F3316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Boschetti Medina, Zairimar (Dirección Ejecutiva)</cp:lastModifiedBy>
  <cp:revision>4</cp:revision>
  <cp:lastPrinted>2021-03-26T12:45:00Z</cp:lastPrinted>
  <dcterms:created xsi:type="dcterms:W3CDTF">2021-03-26T14:20:00Z</dcterms:created>
  <dcterms:modified xsi:type="dcterms:W3CDTF">2021-04-08T16:25:00Z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0x01010032BF689E14F795498FE442C962D844C6</vt:lpwstr>
  </property>
</Properties>
</file>