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D9F3E" w14:textId="2B6AB33B" w:rsidR="00DC3054" w:rsidRPr="00E25EE5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</w:p>
    <w:p w14:paraId="1DA2F287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</w:p>
    <w:p w14:paraId="0F3EF931" w14:textId="4497179E" w:rsidR="00DC3054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noProof/>
          <w:sz w:val="24"/>
          <w:szCs w:val="24"/>
          <w:lang w:eastAsia="ja-JP" w:bidi="en-US"/>
        </w:rPr>
        <w:t>&lt;</w:t>
      </w:r>
      <w:r w:rsidR="00DC3054" w:rsidRPr="00E25EE5">
        <w:rPr>
          <w:rFonts w:ascii="Times New Roman" w:eastAsia="MS Mincho" w:hAnsi="Times New Roman" w:cs="Times New Roman"/>
          <w:noProof/>
          <w:sz w:val="24"/>
          <w:szCs w:val="24"/>
          <w:lang w:eastAsia="ja-JP" w:bidi="en-US"/>
        </w:rPr>
        <w:t>NOMBRE BENEFICIARIO</w:t>
      </w:r>
      <w:r w:rsidRPr="00E25EE5">
        <w:rPr>
          <w:rFonts w:ascii="Times New Roman" w:eastAsia="MS Mincho" w:hAnsi="Times New Roman" w:cs="Times New Roman"/>
          <w:noProof/>
          <w:sz w:val="24"/>
          <w:szCs w:val="24"/>
          <w:lang w:eastAsia="ja-JP" w:bidi="en-US"/>
        </w:rPr>
        <w:t>&gt;</w:t>
      </w:r>
    </w:p>
    <w:p w14:paraId="7DEA7F99" w14:textId="7559D4CD" w:rsidR="00DC3054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</w:pP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&lt;</w:t>
      </w:r>
      <w:r w:rsidR="00DC3054"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Direccion Postal</w:t>
      </w: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&gt;</w:t>
      </w:r>
    </w:p>
    <w:p w14:paraId="282E16A1" w14:textId="15BDA91E" w:rsidR="00DC3054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</w:pP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&lt;</w:t>
      </w:r>
      <w:r w:rsidR="00DC3054"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Nombre Municipio, Puerto Rico</w:t>
      </w: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&gt;</w:t>
      </w:r>
    </w:p>
    <w:p w14:paraId="0B26F6AF" w14:textId="2F748D05" w:rsidR="00DC3054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&lt;</w:t>
      </w:r>
      <w:r w:rsidR="00DC3054"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Codigo Postal</w:t>
      </w: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&gt;</w:t>
      </w:r>
    </w:p>
    <w:p w14:paraId="70D24308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</w:p>
    <w:p w14:paraId="4D62713B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>Estimado(a) beneficiario(a):</w:t>
      </w:r>
    </w:p>
    <w:p w14:paraId="549ED0DB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</w:p>
    <w:p w14:paraId="3547A3BB" w14:textId="4227CD20" w:rsidR="00707145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 xml:space="preserve">En </w:t>
      </w:r>
      <w:r w:rsidR="00707145"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>&lt;</w:t>
      </w:r>
      <w:r w:rsidRPr="00E25EE5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highlight w:val="yellow"/>
          <w:u w:val="single"/>
          <w:lang w:val="es-US" w:eastAsia="ja-JP" w:bidi="en-US"/>
        </w:rPr>
        <w:t>NOMBRE</w:t>
      </w:r>
      <w:r w:rsidRPr="00E25EE5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u w:val="single"/>
          <w:lang w:val="es-US" w:eastAsia="ja-JP" w:bidi="en-US"/>
        </w:rPr>
        <w:t xml:space="preserve"> </w:t>
      </w:r>
      <w:r w:rsidRPr="00E25EE5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highlight w:val="yellow"/>
          <w:u w:val="single"/>
          <w:lang w:val="es-US" w:eastAsia="ja-JP" w:bidi="en-US"/>
        </w:rPr>
        <w:t>ASEGURADORA</w:t>
      </w:r>
      <w:r w:rsidR="00707145" w:rsidRPr="00E25EE5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u w:val="single"/>
          <w:lang w:val="es-US" w:eastAsia="ja-JP" w:bidi="en-US"/>
        </w:rPr>
        <w:t>&gt;</w:t>
      </w: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., estamos comprometidos con garantizar la continuidad y el acceso a servicios a los beneficiarios del</w:t>
      </w:r>
      <w:r w:rsidR="00707145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Plan de Salud del Gobierno, Vital. </w:t>
      </w:r>
      <w:r w:rsidR="002E1C45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Este comunicado es para notificarles </w:t>
      </w:r>
      <w:r w:rsidR="001B0090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que l</w:t>
      </w:r>
      <w:r w:rsidR="0060679C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a</w:t>
      </w:r>
      <w:r w:rsidR="00707145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  <w:r w:rsidR="00FD635C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siguiente farmacia </w:t>
      </w:r>
      <w:r w:rsidR="005E67F9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fue removida </w:t>
      </w:r>
      <w:r w:rsidR="00B9663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temporeramente </w:t>
      </w:r>
      <w:r w:rsidR="005E67F9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de la red de Plan Vital debido a c</w:t>
      </w:r>
      <w:r w:rsidR="00B9663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ambios operacionales</w:t>
      </w:r>
      <w:r w:rsidR="005E67F9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. </w:t>
      </w:r>
    </w:p>
    <w:p w14:paraId="5D213937" w14:textId="77777777" w:rsidR="00707145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</w:p>
    <w:tbl>
      <w:tblPr>
        <w:tblStyle w:val="ListTable4-Accent1"/>
        <w:tblW w:w="9895" w:type="dxa"/>
        <w:tblLook w:val="04A0" w:firstRow="1" w:lastRow="0" w:firstColumn="1" w:lastColumn="0" w:noHBand="0" w:noVBand="1"/>
      </w:tblPr>
      <w:tblGrid>
        <w:gridCol w:w="1705"/>
        <w:gridCol w:w="4155"/>
        <w:gridCol w:w="4035"/>
      </w:tblGrid>
      <w:tr w:rsidR="00707145" w:rsidRPr="00E25EE5" w14:paraId="11D29C99" w14:textId="77777777" w:rsidTr="00A97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04913BE9" w14:textId="77777777" w:rsidR="00707145" w:rsidRPr="00E25EE5" w:rsidRDefault="00707145" w:rsidP="00A972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NPI de farmacia</w:t>
            </w:r>
          </w:p>
        </w:tc>
        <w:tc>
          <w:tcPr>
            <w:tcW w:w="4155" w:type="dxa"/>
            <w:noWrap/>
            <w:hideMark/>
          </w:tcPr>
          <w:p w14:paraId="52B41882" w14:textId="77777777" w:rsidR="00707145" w:rsidRPr="00E25EE5" w:rsidRDefault="00707145" w:rsidP="00A97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Nombre de farmacia</w:t>
            </w:r>
          </w:p>
        </w:tc>
        <w:tc>
          <w:tcPr>
            <w:tcW w:w="4035" w:type="dxa"/>
            <w:noWrap/>
            <w:hideMark/>
          </w:tcPr>
          <w:p w14:paraId="621D1C46" w14:textId="77777777" w:rsidR="00707145" w:rsidRPr="00E25EE5" w:rsidRDefault="00707145" w:rsidP="00A97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Dirección física</w:t>
            </w:r>
          </w:p>
        </w:tc>
      </w:tr>
      <w:tr w:rsidR="00707145" w:rsidRPr="00B96635" w14:paraId="237E97C1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57CE5406" w14:textId="2A2E00D0" w:rsidR="00707145" w:rsidRPr="009D70A4" w:rsidRDefault="00B96635" w:rsidP="005E67F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B96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1669518494</w:t>
            </w:r>
          </w:p>
        </w:tc>
        <w:tc>
          <w:tcPr>
            <w:tcW w:w="4155" w:type="dxa"/>
            <w:noWrap/>
            <w:hideMark/>
          </w:tcPr>
          <w:p w14:paraId="217A5E19" w14:textId="33484C19" w:rsidR="00707145" w:rsidRPr="00E25EE5" w:rsidRDefault="009D70A4" w:rsidP="005E6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 xml:space="preserve">FARMACIA </w:t>
            </w:r>
            <w:r w:rsidR="00B96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DEL CARMEN</w:t>
            </w:r>
          </w:p>
        </w:tc>
        <w:tc>
          <w:tcPr>
            <w:tcW w:w="4035" w:type="dxa"/>
            <w:noWrap/>
          </w:tcPr>
          <w:p w14:paraId="6E78987B" w14:textId="71CD3BD9" w:rsidR="00707145" w:rsidRPr="009D70A4" w:rsidRDefault="00B96635" w:rsidP="005E6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PR"/>
              </w:rPr>
            </w:pPr>
            <w:r w:rsidRPr="00B96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PR"/>
              </w:rPr>
              <w:t>32 CALLE GEORGETTI, BARCELONETA PR, 00617-0427</w:t>
            </w:r>
          </w:p>
        </w:tc>
      </w:tr>
    </w:tbl>
    <w:p w14:paraId="43CB9F09" w14:textId="77777777" w:rsidR="00707145" w:rsidRPr="009D70A4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n-US" w:eastAsia="ja-JP" w:bidi="en-US"/>
        </w:rPr>
      </w:pPr>
    </w:p>
    <w:p w14:paraId="5599F291" w14:textId="601E8528" w:rsidR="00707145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El propósito de este comunicado es informarle que debido a</w:t>
      </w:r>
      <w:r w:rsidR="00FD635C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l cierre de esta</w:t>
      </w: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farmacia; aquellos beneficiarios qu</w:t>
      </w:r>
      <w:r w:rsidR="00A9724A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e visitan y tienen recetas con la farmacia arriba mencionada deberán visitar a </w:t>
      </w: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sus médicos primarios o </w:t>
      </w:r>
      <w:proofErr w:type="spellStart"/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GMPs</w:t>
      </w:r>
      <w:proofErr w:type="spellEnd"/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para </w:t>
      </w:r>
      <w:r w:rsidR="00A9724A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obtener</w:t>
      </w: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receta</w:t>
      </w:r>
      <w:r w:rsidR="005E67F9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s</w:t>
      </w: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nueva</w:t>
      </w:r>
      <w:r w:rsidR="005E67F9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s</w:t>
      </w: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. </w:t>
      </w:r>
    </w:p>
    <w:p w14:paraId="302FF33E" w14:textId="3A936A9D" w:rsidR="00707145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</w:pPr>
    </w:p>
    <w:p w14:paraId="446DE1C0" w14:textId="612DAE66" w:rsidR="00707145" w:rsidRPr="00E25EE5" w:rsidRDefault="00002AA4" w:rsidP="00DC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Les</w:t>
      </w:r>
      <w:r w:rsidR="00707145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</w:t>
      </w:r>
      <w:r w:rsidR="00FD635C" w:rsidRPr="00E25EE5">
        <w:rPr>
          <w:rFonts w:ascii="Times New Roman" w:hAnsi="Times New Roman" w:cs="Times New Roman"/>
          <w:sz w:val="24"/>
          <w:szCs w:val="24"/>
        </w:rPr>
        <w:t>compartimos</w:t>
      </w:r>
      <w:r w:rsidR="00707145" w:rsidRPr="00E25EE5">
        <w:rPr>
          <w:rFonts w:ascii="Times New Roman" w:hAnsi="Times New Roman" w:cs="Times New Roman"/>
          <w:sz w:val="24"/>
          <w:szCs w:val="24"/>
        </w:rPr>
        <w:t xml:space="preserve"> las farmacias que servirán de alternativas a los beneficiarios que utilizaban los servicios de la farmacia arriba </w:t>
      </w:r>
      <w:r w:rsidR="00FD635C" w:rsidRPr="00E25EE5">
        <w:rPr>
          <w:rFonts w:ascii="Times New Roman" w:hAnsi="Times New Roman" w:cs="Times New Roman"/>
          <w:sz w:val="24"/>
          <w:szCs w:val="24"/>
        </w:rPr>
        <w:t>mencionada</w:t>
      </w:r>
      <w:r w:rsidR="005E67F9" w:rsidRPr="00E25EE5">
        <w:rPr>
          <w:rFonts w:ascii="Times New Roman" w:hAnsi="Times New Roman" w:cs="Times New Roman"/>
          <w:sz w:val="24"/>
          <w:szCs w:val="24"/>
        </w:rPr>
        <w:t>; como también pueden visitar cualquier farmacia de su predilección dentro de las contratadas en la red de farmacias de Vital.</w:t>
      </w:r>
    </w:p>
    <w:p w14:paraId="2D48A67E" w14:textId="5727F65B" w:rsidR="00707145" w:rsidRPr="00E25EE5" w:rsidRDefault="00707145" w:rsidP="00DC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istTable4-Accent1"/>
        <w:tblW w:w="9895" w:type="dxa"/>
        <w:tblLook w:val="04A0" w:firstRow="1" w:lastRow="0" w:firstColumn="1" w:lastColumn="0" w:noHBand="0" w:noVBand="1"/>
      </w:tblPr>
      <w:tblGrid>
        <w:gridCol w:w="1705"/>
        <w:gridCol w:w="4155"/>
        <w:gridCol w:w="4035"/>
      </w:tblGrid>
      <w:tr w:rsidR="00A9724A" w:rsidRPr="00E25EE5" w14:paraId="71E1E00B" w14:textId="77777777" w:rsidTr="00A97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3"/>
            <w:noWrap/>
          </w:tcPr>
          <w:p w14:paraId="04B6BF9F" w14:textId="77777777" w:rsidR="00707145" w:rsidRPr="00E25EE5" w:rsidRDefault="00707145" w:rsidP="009D70A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Farmacia removida</w:t>
            </w:r>
          </w:p>
        </w:tc>
      </w:tr>
      <w:tr w:rsidR="00707145" w:rsidRPr="00B96635" w14:paraId="743D8A8F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015D096D" w14:textId="5D932C1D" w:rsidR="00707145" w:rsidRPr="00E25EE5" w:rsidRDefault="00B96635" w:rsidP="0092735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B96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1669518494</w:t>
            </w:r>
          </w:p>
        </w:tc>
        <w:tc>
          <w:tcPr>
            <w:tcW w:w="4155" w:type="dxa"/>
            <w:noWrap/>
            <w:hideMark/>
          </w:tcPr>
          <w:p w14:paraId="693F3EC9" w14:textId="007E4D15" w:rsidR="00707145" w:rsidRPr="00E25EE5" w:rsidRDefault="00B96635" w:rsidP="009D70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B96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FARMACIA DEL CARMEN</w:t>
            </w:r>
          </w:p>
        </w:tc>
        <w:tc>
          <w:tcPr>
            <w:tcW w:w="4035" w:type="dxa"/>
            <w:noWrap/>
          </w:tcPr>
          <w:p w14:paraId="3A589AF5" w14:textId="12356518" w:rsidR="00707145" w:rsidRPr="009D70A4" w:rsidRDefault="00B96635" w:rsidP="00927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PR"/>
              </w:rPr>
            </w:pPr>
            <w:r w:rsidRPr="00B96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PR"/>
              </w:rPr>
              <w:t>32 CALLE GEORGETTI, BARCELONETA PR, 00617-0427</w:t>
            </w:r>
          </w:p>
        </w:tc>
      </w:tr>
      <w:tr w:rsidR="00707145" w:rsidRPr="00E25EE5" w14:paraId="39365B48" w14:textId="77777777" w:rsidTr="00A9724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3"/>
            <w:shd w:val="clear" w:color="auto" w:fill="4472C4" w:themeFill="accent1"/>
            <w:noWrap/>
          </w:tcPr>
          <w:p w14:paraId="77F97CD1" w14:textId="77777777" w:rsidR="00707145" w:rsidRPr="00E25EE5" w:rsidRDefault="00707145" w:rsidP="0092735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6D05E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s-PR"/>
              </w:rPr>
              <w:t>Alternativas</w:t>
            </w:r>
          </w:p>
        </w:tc>
      </w:tr>
      <w:tr w:rsidR="00707145" w:rsidRPr="00E25EE5" w14:paraId="29A2C6D2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7558AEA6" w14:textId="77777777" w:rsidR="00707145" w:rsidRPr="00E25EE5" w:rsidRDefault="00707145" w:rsidP="00A972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  <w:t>NPI de farmacia</w:t>
            </w:r>
          </w:p>
        </w:tc>
        <w:tc>
          <w:tcPr>
            <w:tcW w:w="4155" w:type="dxa"/>
            <w:noWrap/>
            <w:hideMark/>
          </w:tcPr>
          <w:p w14:paraId="6630F9CF" w14:textId="77777777" w:rsidR="00707145" w:rsidRPr="00E25EE5" w:rsidRDefault="00707145" w:rsidP="00A972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Nombre de farmacia</w:t>
            </w:r>
          </w:p>
        </w:tc>
        <w:tc>
          <w:tcPr>
            <w:tcW w:w="4035" w:type="dxa"/>
            <w:noWrap/>
            <w:hideMark/>
          </w:tcPr>
          <w:p w14:paraId="7FEC5C6D" w14:textId="77777777" w:rsidR="00707145" w:rsidRPr="00E25EE5" w:rsidRDefault="00707145" w:rsidP="00A972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Dirección física</w:t>
            </w:r>
          </w:p>
        </w:tc>
      </w:tr>
      <w:tr w:rsidR="00707145" w:rsidRPr="00E25EE5" w14:paraId="34FF0031" w14:textId="77777777" w:rsidTr="00A9724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</w:tcPr>
          <w:p w14:paraId="64B23EA1" w14:textId="66E4E650" w:rsidR="00707145" w:rsidRPr="00E25EE5" w:rsidRDefault="00B96635" w:rsidP="005E67F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B96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1487797098</w:t>
            </w:r>
          </w:p>
        </w:tc>
        <w:tc>
          <w:tcPr>
            <w:tcW w:w="4155" w:type="dxa"/>
            <w:noWrap/>
          </w:tcPr>
          <w:p w14:paraId="25198640" w14:textId="7375D56C" w:rsidR="00707145" w:rsidRPr="00E25EE5" w:rsidRDefault="00B96635" w:rsidP="005E6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B96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FARMACIA SAN FRANCISCO   </w:t>
            </w:r>
          </w:p>
        </w:tc>
        <w:tc>
          <w:tcPr>
            <w:tcW w:w="4035" w:type="dxa"/>
            <w:noWrap/>
          </w:tcPr>
          <w:p w14:paraId="5F3FFDF8" w14:textId="3064A9E9" w:rsidR="00707145" w:rsidRPr="00E25EE5" w:rsidRDefault="00B96635" w:rsidP="005E6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B96635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CALLE GEORGETTI 24, BARCELONETA PR, 00617</w:t>
            </w:r>
          </w:p>
        </w:tc>
      </w:tr>
      <w:tr w:rsidR="00707145" w:rsidRPr="00E25EE5" w14:paraId="1AA01CA7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</w:tcPr>
          <w:p w14:paraId="35B71D43" w14:textId="6FD97951" w:rsidR="00707145" w:rsidRPr="00E25EE5" w:rsidRDefault="00B96635" w:rsidP="005E67F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B96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1427126622</w:t>
            </w:r>
          </w:p>
        </w:tc>
        <w:tc>
          <w:tcPr>
            <w:tcW w:w="4155" w:type="dxa"/>
            <w:noWrap/>
          </w:tcPr>
          <w:p w14:paraId="4CEA556D" w14:textId="77A4CFE9" w:rsidR="00707145" w:rsidRPr="00E25EE5" w:rsidRDefault="00B96635" w:rsidP="005E6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B96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FARMACIA ORTEGA     </w:t>
            </w:r>
          </w:p>
        </w:tc>
        <w:tc>
          <w:tcPr>
            <w:tcW w:w="4035" w:type="dxa"/>
            <w:noWrap/>
          </w:tcPr>
          <w:p w14:paraId="54DC1861" w14:textId="3E2C4E43" w:rsidR="00707145" w:rsidRPr="00E25EE5" w:rsidRDefault="00B96635" w:rsidP="005E6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B96635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GEORGETTI 13, BARCELONETA PR, 00617</w:t>
            </w:r>
          </w:p>
        </w:tc>
      </w:tr>
      <w:tr w:rsidR="00707145" w:rsidRPr="00B96635" w14:paraId="1FA120C7" w14:textId="77777777" w:rsidTr="00A9724A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</w:tcPr>
          <w:p w14:paraId="0B77FD3A" w14:textId="3FEC5858" w:rsidR="00707145" w:rsidRPr="00E25EE5" w:rsidRDefault="00B96635" w:rsidP="005E67F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B96635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1720160476</w:t>
            </w:r>
          </w:p>
        </w:tc>
        <w:tc>
          <w:tcPr>
            <w:tcW w:w="4155" w:type="dxa"/>
            <w:noWrap/>
          </w:tcPr>
          <w:p w14:paraId="153A4349" w14:textId="7B4C8344" w:rsidR="00707145" w:rsidRPr="00E25EE5" w:rsidRDefault="00B96635" w:rsidP="005E6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B96635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FARMACIA SAN MARTIN BARCELONETA    </w:t>
            </w:r>
          </w:p>
        </w:tc>
        <w:tc>
          <w:tcPr>
            <w:tcW w:w="4035" w:type="dxa"/>
            <w:noWrap/>
          </w:tcPr>
          <w:p w14:paraId="7733F73F" w14:textId="51DDB9A5" w:rsidR="00707145" w:rsidRPr="009D70A4" w:rsidRDefault="00B96635" w:rsidP="005E6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6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 CALLE GEORGETTI, BARCELONETA PR, 00617-2712</w:t>
            </w:r>
          </w:p>
        </w:tc>
      </w:tr>
    </w:tbl>
    <w:p w14:paraId="0373338F" w14:textId="77777777" w:rsidR="00707145" w:rsidRPr="009D70A4" w:rsidRDefault="00707145" w:rsidP="0070714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1B00A1F" w14:textId="77777777" w:rsidR="0060679C" w:rsidRPr="009D70A4" w:rsidRDefault="0060679C" w:rsidP="00DC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EED39FF" w14:textId="7168F275" w:rsidR="0060679C" w:rsidRPr="00E25EE5" w:rsidRDefault="0060679C" w:rsidP="00DC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EE5">
        <w:rPr>
          <w:rFonts w:ascii="Times New Roman" w:hAnsi="Times New Roman" w:cs="Times New Roman"/>
          <w:sz w:val="24"/>
          <w:szCs w:val="24"/>
        </w:rPr>
        <w:t>De necesitar información</w:t>
      </w:r>
      <w:r w:rsidR="00A9724A" w:rsidRPr="00E25EE5">
        <w:rPr>
          <w:rFonts w:ascii="Times New Roman" w:hAnsi="Times New Roman" w:cs="Times New Roman"/>
          <w:sz w:val="24"/>
          <w:szCs w:val="24"/>
        </w:rPr>
        <w:t xml:space="preserve"> adicional </w:t>
      </w:r>
      <w:r w:rsidRPr="00E25EE5">
        <w:rPr>
          <w:rFonts w:ascii="Times New Roman" w:hAnsi="Times New Roman" w:cs="Times New Roman"/>
          <w:sz w:val="24"/>
          <w:szCs w:val="24"/>
        </w:rPr>
        <w:t xml:space="preserve">sobre </w:t>
      </w:r>
      <w:r w:rsidR="00707145" w:rsidRPr="00E25EE5">
        <w:rPr>
          <w:rFonts w:ascii="Times New Roman" w:hAnsi="Times New Roman" w:cs="Times New Roman"/>
          <w:sz w:val="24"/>
          <w:szCs w:val="24"/>
        </w:rPr>
        <w:t>este particular,</w:t>
      </w:r>
      <w:r w:rsidRPr="00E25EE5">
        <w:rPr>
          <w:rFonts w:ascii="Times New Roman" w:hAnsi="Times New Roman" w:cs="Times New Roman"/>
          <w:sz w:val="24"/>
          <w:szCs w:val="24"/>
        </w:rPr>
        <w:t xml:space="preserve"> puede llamar 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para orientación </w:t>
      </w:r>
      <w:r w:rsidRPr="00E25EE5">
        <w:rPr>
          <w:rFonts w:ascii="Times New Roman" w:hAnsi="Times New Roman" w:cs="Times New Roman"/>
          <w:sz w:val="24"/>
          <w:szCs w:val="24"/>
        </w:rPr>
        <w:t xml:space="preserve">al centro de llamadas de </w:t>
      </w:r>
      <w:r w:rsidRPr="00E25EE5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NOMBRE DE LA ASEGURADORA</w:t>
      </w:r>
      <w:r w:rsidR="002E1C45" w:rsidRPr="00E25EE5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 </w:t>
      </w:r>
      <w:r w:rsidR="00EC2470" w:rsidRPr="00E25EE5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y NUMERO DE </w:t>
      </w:r>
      <w:proofErr w:type="gramStart"/>
      <w:r w:rsidR="00EC2470" w:rsidRPr="00E25EE5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CALL CENTER</w:t>
      </w:r>
      <w:proofErr w:type="gramEnd"/>
      <w:r w:rsidR="00EC2470" w:rsidRPr="00E25EE5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, HORARIO Y DIAS DE OPERACION</w:t>
      </w:r>
      <w:r w:rsidR="00B6769A" w:rsidRPr="00E25EE5">
        <w:rPr>
          <w:rFonts w:ascii="Times New Roman" w:hAnsi="Times New Roman" w:cs="Times New Roman"/>
          <w:sz w:val="24"/>
          <w:szCs w:val="24"/>
        </w:rPr>
        <w:t xml:space="preserve">. Igualmente, </w:t>
      </w:r>
      <w:r w:rsidRPr="00E25EE5">
        <w:rPr>
          <w:rFonts w:ascii="Times New Roman" w:hAnsi="Times New Roman" w:cs="Times New Roman"/>
          <w:sz w:val="24"/>
          <w:szCs w:val="24"/>
        </w:rPr>
        <w:t>puede visitar uno de los Centros de Servici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os o a través de la </w:t>
      </w:r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>PAGINA WEB ASEGURADORA.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 </w:t>
      </w:r>
      <w:r w:rsidR="00B6769A" w:rsidRPr="00E25EE5">
        <w:rPr>
          <w:rFonts w:ascii="Times New Roman" w:hAnsi="Times New Roman" w:cs="Times New Roman"/>
          <w:sz w:val="24"/>
          <w:szCs w:val="24"/>
        </w:rPr>
        <w:t xml:space="preserve">Si requiere </w:t>
      </w:r>
      <w:r w:rsidR="00EC2470" w:rsidRPr="00E25EE5">
        <w:rPr>
          <w:rFonts w:ascii="Times New Roman" w:hAnsi="Times New Roman" w:cs="Times New Roman"/>
          <w:sz w:val="24"/>
          <w:szCs w:val="24"/>
        </w:rPr>
        <w:t>servicios telefónicos</w:t>
      </w:r>
      <w:r w:rsidR="00B6769A" w:rsidRPr="00E25EE5">
        <w:rPr>
          <w:rFonts w:ascii="Times New Roman" w:hAnsi="Times New Roman" w:cs="Times New Roman"/>
          <w:sz w:val="24"/>
          <w:szCs w:val="24"/>
        </w:rPr>
        <w:t xml:space="preserve"> pa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ra audio-impedidos </w:t>
      </w:r>
      <w:r w:rsidR="00B6769A" w:rsidRPr="00E25EE5">
        <w:rPr>
          <w:rFonts w:ascii="Times New Roman" w:hAnsi="Times New Roman" w:cs="Times New Roman"/>
          <w:sz w:val="24"/>
          <w:szCs w:val="24"/>
        </w:rPr>
        <w:t xml:space="preserve">llame al </w:t>
      </w:r>
      <w:r w:rsidR="00B6769A" w:rsidRPr="00E25EE5">
        <w:rPr>
          <w:rFonts w:ascii="Times New Roman" w:hAnsi="Times New Roman" w:cs="Times New Roman"/>
          <w:sz w:val="24"/>
          <w:szCs w:val="24"/>
          <w:highlight w:val="yellow"/>
        </w:rPr>
        <w:t xml:space="preserve">(NUMERO </w:t>
      </w:r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>TTY DE LA ASEGURADORA)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, </w:t>
      </w:r>
      <w:r w:rsidR="001B0090" w:rsidRPr="00E25EE5">
        <w:rPr>
          <w:rFonts w:ascii="Times New Roman" w:hAnsi="Times New Roman" w:cs="Times New Roman"/>
          <w:sz w:val="24"/>
          <w:szCs w:val="24"/>
        </w:rPr>
        <w:t>También,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 puede comunicarse al Plan de Salud del </w:t>
      </w:r>
      <w:r w:rsidR="00EC2470" w:rsidRPr="00E25EE5">
        <w:rPr>
          <w:rFonts w:ascii="Times New Roman" w:hAnsi="Times New Roman" w:cs="Times New Roman"/>
          <w:sz w:val="24"/>
          <w:szCs w:val="24"/>
        </w:rPr>
        <w:lastRenderedPageBreak/>
        <w:t xml:space="preserve">Gobierno al </w:t>
      </w:r>
      <w:r w:rsidRPr="00E25EE5">
        <w:rPr>
          <w:rFonts w:ascii="Times New Roman" w:hAnsi="Times New Roman" w:cs="Times New Roman"/>
          <w:sz w:val="24"/>
          <w:szCs w:val="24"/>
        </w:rPr>
        <w:t xml:space="preserve">Centro de Llamadas Vital al </w:t>
      </w:r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 xml:space="preserve">NUMERO </w:t>
      </w:r>
      <w:proofErr w:type="gramStart"/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 xml:space="preserve">CALL </w:t>
      </w:r>
      <w:r w:rsidR="00B6769A" w:rsidRPr="00E25EE5">
        <w:rPr>
          <w:rFonts w:ascii="Times New Roman" w:hAnsi="Times New Roman" w:cs="Times New Roman"/>
          <w:sz w:val="24"/>
          <w:szCs w:val="24"/>
          <w:highlight w:val="yellow"/>
        </w:rPr>
        <w:t>CENTER</w:t>
      </w:r>
      <w:proofErr w:type="gramEnd"/>
      <w:r w:rsidR="00B6769A" w:rsidRPr="00E25EE5">
        <w:rPr>
          <w:rFonts w:ascii="Times New Roman" w:hAnsi="Times New Roman" w:cs="Times New Roman"/>
          <w:sz w:val="24"/>
          <w:szCs w:val="24"/>
        </w:rPr>
        <w:t>.</w:t>
      </w:r>
      <w:r w:rsidRPr="00E25EE5">
        <w:rPr>
          <w:rFonts w:ascii="Times New Roman" w:hAnsi="Times New Roman" w:cs="Times New Roman"/>
          <w:sz w:val="24"/>
          <w:szCs w:val="24"/>
        </w:rPr>
        <w:t xml:space="preserve"> El Centro de Llamadas está disponible de </w:t>
      </w:r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>HORARIO CENTRO DE LLAMADAS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, </w:t>
      </w:r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>Y DIAS OPERACIÓN.</w:t>
      </w:r>
    </w:p>
    <w:p w14:paraId="1B5C1B51" w14:textId="098142D2" w:rsidR="0060679C" w:rsidRPr="00E25EE5" w:rsidRDefault="0060679C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. </w:t>
      </w:r>
      <w:r w:rsidR="00DC3054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</w:p>
    <w:p w14:paraId="30FC7317" w14:textId="77777777" w:rsidR="00DC3054" w:rsidRPr="00E25EE5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Cordialmente, </w:t>
      </w:r>
    </w:p>
    <w:p w14:paraId="5FD81571" w14:textId="77777777" w:rsidR="00DC3054" w:rsidRPr="00E25EE5" w:rsidRDefault="00DC3054" w:rsidP="00DC3054">
      <w:pPr>
        <w:spacing w:after="0" w:line="240" w:lineRule="auto"/>
        <w:ind w:left="180"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</w:p>
    <w:p w14:paraId="7FBB72F4" w14:textId="77777777" w:rsidR="00DC3054" w:rsidRPr="00E25EE5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highlight w:val="yellow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highlight w:val="yellow"/>
          <w:lang w:eastAsia="ja-JP" w:bidi="en-US"/>
        </w:rPr>
        <w:t xml:space="preserve">DEPARTAMENTO RESPONSABLE ASEGURADORA </w:t>
      </w:r>
    </w:p>
    <w:p w14:paraId="5535F1DA" w14:textId="77777777" w:rsidR="00DC3054" w:rsidRPr="00E25EE5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highlight w:val="yellow"/>
          <w:lang w:eastAsia="ja-JP" w:bidi="en-US"/>
        </w:rPr>
        <w:t>NOMBRE ASEGURADORA</w:t>
      </w: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</w:p>
    <w:p w14:paraId="118C11BD" w14:textId="77777777" w:rsidR="00DC3054" w:rsidRPr="00E25EE5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</w:p>
    <w:p w14:paraId="45913575" w14:textId="77777777" w:rsidR="00DC3054" w:rsidRPr="00E25EE5" w:rsidRDefault="00DC3054" w:rsidP="00DC305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proofErr w:type="spellStart"/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Disclaimer</w:t>
      </w:r>
      <w:proofErr w:type="spellEnd"/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SECCION 1557 SEGÚN APROBADO POR ASES</w:t>
      </w:r>
    </w:p>
    <w:p w14:paraId="6EBCB360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  <w:highlight w:val="yellow"/>
          <w:lang w:eastAsia="ja-JP" w:bidi="en-US"/>
        </w:rPr>
      </w:pPr>
    </w:p>
    <w:p w14:paraId="583A5CF7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</w:pPr>
      <w:proofErr w:type="gramStart"/>
      <w:r w:rsidRPr="00E25EE5">
        <w:rPr>
          <w:rFonts w:ascii="Times New Roman" w:eastAsia="MS Mincho" w:hAnsi="Times New Roman" w:cs="Times New Roman"/>
          <w:b/>
          <w:bCs/>
          <w:iCs/>
          <w:sz w:val="24"/>
          <w:szCs w:val="24"/>
          <w:highlight w:val="yellow"/>
          <w:lang w:eastAsia="ja-JP" w:bidi="en-US"/>
        </w:rPr>
        <w:t>ASEGURADORA</w:t>
      </w:r>
      <w:r w:rsidRPr="00E25EE5"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ja-JP" w:bidi="en-US"/>
        </w:rPr>
        <w:t xml:space="preserve"> 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>.</w:t>
      </w:r>
      <w:proofErr w:type="gramEnd"/>
      <w:r w:rsidRPr="00E25EE5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 xml:space="preserve"> cumple con las leyes federales aplicables de derechos civiles y no discrimina en base a raza, color, origen de nacionalidad, edad, discapacidad, o sexo</w:t>
      </w: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.  </w:t>
      </w:r>
      <w:proofErr w:type="gramStart"/>
      <w:r w:rsidRPr="00E25EE5">
        <w:rPr>
          <w:rFonts w:ascii="Times New Roman" w:eastAsia="MS Mincho" w:hAnsi="Times New Roman" w:cs="Times New Roman"/>
          <w:b/>
          <w:bCs/>
          <w:sz w:val="24"/>
          <w:szCs w:val="24"/>
          <w:highlight w:val="yellow"/>
          <w:u w:val="single"/>
          <w:lang w:val="en-US" w:eastAsia="ja-JP" w:bidi="en-US"/>
        </w:rPr>
        <w:t>ASEGURADORA</w:t>
      </w:r>
      <w:r w:rsidRPr="00E25EE5">
        <w:rPr>
          <w:rFonts w:ascii="Times New Roman" w:eastAsia="MS Mincho" w:hAnsi="Times New Roman" w:cs="Times New Roman"/>
          <w:sz w:val="24"/>
          <w:szCs w:val="24"/>
          <w:lang w:val="en-US" w:eastAsia="ja-JP" w:bidi="en-US"/>
        </w:rPr>
        <w:t xml:space="preserve"> 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>.</w:t>
      </w:r>
      <w:proofErr w:type="gramEnd"/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 xml:space="preserve"> complies with applicable federal civil rights laws and does not discriminate </w:t>
      </w:r>
      <w:proofErr w:type="gramStart"/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>on the basis of</w:t>
      </w:r>
      <w:proofErr w:type="gramEnd"/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 xml:space="preserve"> race, color, national origin, age, disability, or sex.  </w:t>
      </w:r>
      <w:proofErr w:type="gramStart"/>
      <w:r w:rsidRPr="00E25EE5">
        <w:rPr>
          <w:rFonts w:ascii="Times New Roman" w:eastAsia="MS Mincho" w:hAnsi="Times New Roman" w:cs="Times New Roman"/>
          <w:b/>
          <w:bCs/>
          <w:iCs/>
          <w:sz w:val="24"/>
          <w:szCs w:val="24"/>
          <w:highlight w:val="yellow"/>
          <w:u w:val="single"/>
          <w:lang w:val="en-US" w:eastAsia="ja-JP" w:bidi="en-US"/>
        </w:rPr>
        <w:t>ASEGURADORA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 xml:space="preserve"> .</w:t>
      </w:r>
      <w:proofErr w:type="gramEnd"/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 xml:space="preserve"> 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>遵守適用的聯邦民權法律規定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>，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>不因種族、膚色、民族血統、年齡、殘障或性別而歧視任何人</w:t>
      </w:r>
    </w:p>
    <w:p w14:paraId="3A1759E2" w14:textId="1817C75B" w:rsidR="001E004F" w:rsidRPr="00E25EE5" w:rsidRDefault="00DC3054" w:rsidP="00EC2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8117557"/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HORARIO DE ATENCION Y TTY</w:t>
      </w:r>
      <w:bookmarkEnd w:id="0"/>
    </w:p>
    <w:sectPr w:rsidR="001E004F" w:rsidRPr="00E25EE5" w:rsidSect="001B0090">
      <w:headerReference w:type="default" r:id="rId7"/>
      <w:footerReference w:type="default" r:id="rId8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EE7C0" w14:textId="77777777" w:rsidR="003C01A1" w:rsidRDefault="00412FB3">
      <w:pPr>
        <w:spacing w:after="0" w:line="240" w:lineRule="auto"/>
      </w:pPr>
      <w:r>
        <w:separator/>
      </w:r>
    </w:p>
  </w:endnote>
  <w:endnote w:type="continuationSeparator" w:id="0">
    <w:p w14:paraId="6A9C45E0" w14:textId="77777777" w:rsidR="003C01A1" w:rsidRDefault="0041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71CE5" w14:textId="77777777" w:rsidR="001E004F" w:rsidRDefault="00DC3054">
    <w:pPr>
      <w:pStyle w:val="Footer"/>
      <w:rPr>
        <w:noProof/>
      </w:rPr>
    </w:pPr>
    <w:r>
      <w:rPr>
        <w:noProof/>
      </w:rPr>
      <w:t>LOGO ASEGURADORA</w:t>
    </w:r>
    <w:r>
      <w:rPr>
        <w:noProof/>
      </w:rPr>
      <w:tab/>
    </w:r>
    <w:r>
      <w:rPr>
        <w:noProof/>
      </w:rPr>
      <w:tab/>
      <w:t>BOTON ASES</w:t>
    </w:r>
  </w:p>
  <w:p w14:paraId="28EC492C" w14:textId="01304166" w:rsidR="001E004F" w:rsidRDefault="00DC3054">
    <w:pPr>
      <w:pStyle w:val="Footer"/>
    </w:pPr>
    <w:r>
      <w:rPr>
        <w:noProof/>
      </w:rPr>
      <w:t>NUERO DE MATERIAL DE LA ASEGURADORA</w:t>
    </w:r>
    <w:r>
      <w:rPr>
        <w:noProof/>
      </w:rPr>
      <w:tab/>
      <w:t xml:space="preserve">NUMERO </w:t>
    </w:r>
    <w:r>
      <w:rPr>
        <w:noProof/>
      </w:rPr>
      <w:tab/>
    </w:r>
    <w:r w:rsidR="00B7642C">
      <w:rPr>
        <w:noProof/>
      </w:rPr>
      <w:t xml:space="preserve">NUM </w:t>
    </w:r>
    <w:r>
      <w:rPr>
        <w:noProof/>
      </w:rPr>
      <w:t>APROBACION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3147F" w14:textId="77777777" w:rsidR="003C01A1" w:rsidRDefault="00412FB3">
      <w:pPr>
        <w:spacing w:after="0" w:line="240" w:lineRule="auto"/>
      </w:pPr>
      <w:r>
        <w:separator/>
      </w:r>
    </w:p>
  </w:footnote>
  <w:footnote w:type="continuationSeparator" w:id="0">
    <w:p w14:paraId="6D762543" w14:textId="77777777" w:rsidR="003C01A1" w:rsidRDefault="00412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21A82" w14:textId="5E0AA1DF" w:rsidR="001E004F" w:rsidRPr="00586B13" w:rsidRDefault="00DC3054" w:rsidP="00586B13">
    <w:pPr>
      <w:pStyle w:val="BodyText"/>
      <w:kinsoku w:val="0"/>
      <w:overflowPunct w:val="0"/>
      <w:rPr>
        <w:lang w:val="en-US"/>
      </w:rPr>
    </w:pPr>
    <w:r>
      <w:rPr>
        <w:lang w:val="en-US"/>
      </w:rPr>
      <w:t xml:space="preserve">LOGOS </w:t>
    </w:r>
    <w:r w:rsidR="00D54C60">
      <w:rPr>
        <w:lang w:val="en-US"/>
      </w:rPr>
      <w:t>ASES</w:t>
    </w:r>
    <w:r>
      <w:rPr>
        <w:lang w:val="en-US"/>
      </w:rPr>
      <w:t xml:space="preserve"> PLAN VITAL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2472ACF"/>
    <w:multiLevelType w:val="hybridMultilevel"/>
    <w:tmpl w:val="E8BACC8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05361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054"/>
    <w:rsid w:val="00002AA4"/>
    <w:rsid w:val="00047D58"/>
    <w:rsid w:val="001B0090"/>
    <w:rsid w:val="001E004F"/>
    <w:rsid w:val="0029421F"/>
    <w:rsid w:val="002E1C45"/>
    <w:rsid w:val="00391CD8"/>
    <w:rsid w:val="003C01A1"/>
    <w:rsid w:val="003D6CD0"/>
    <w:rsid w:val="00412FB3"/>
    <w:rsid w:val="005E67F9"/>
    <w:rsid w:val="0060679C"/>
    <w:rsid w:val="006806DB"/>
    <w:rsid w:val="006A72BF"/>
    <w:rsid w:val="006D05E4"/>
    <w:rsid w:val="00707145"/>
    <w:rsid w:val="007D2C40"/>
    <w:rsid w:val="00950F39"/>
    <w:rsid w:val="009D70A4"/>
    <w:rsid w:val="00A4111D"/>
    <w:rsid w:val="00A9724A"/>
    <w:rsid w:val="00B16DEC"/>
    <w:rsid w:val="00B6769A"/>
    <w:rsid w:val="00B7642C"/>
    <w:rsid w:val="00B96635"/>
    <w:rsid w:val="00CB2548"/>
    <w:rsid w:val="00D2263D"/>
    <w:rsid w:val="00D54C60"/>
    <w:rsid w:val="00DC3054"/>
    <w:rsid w:val="00E25EE5"/>
    <w:rsid w:val="00EC2470"/>
    <w:rsid w:val="00EE4259"/>
    <w:rsid w:val="00FA0FAB"/>
    <w:rsid w:val="00FD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ED711"/>
  <w15:chartTrackingRefBased/>
  <w15:docId w15:val="{C1A8CCE2-BC03-4DA2-B3E6-5EF18980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054"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C3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054"/>
    <w:rPr>
      <w:lang w:val="es-PR"/>
    </w:rPr>
  </w:style>
  <w:style w:type="paragraph" w:styleId="BodyText">
    <w:name w:val="Body Text"/>
    <w:basedOn w:val="Normal"/>
    <w:link w:val="BodyTextChar"/>
    <w:uiPriority w:val="99"/>
    <w:unhideWhenUsed/>
    <w:rsid w:val="00DC305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C3054"/>
    <w:rPr>
      <w:lang w:val="es-PR"/>
    </w:rPr>
  </w:style>
  <w:style w:type="table" w:styleId="TableGrid">
    <w:name w:val="Table Grid"/>
    <w:basedOn w:val="TableNormal"/>
    <w:uiPriority w:val="39"/>
    <w:rsid w:val="00DC3054"/>
    <w:pPr>
      <w:spacing w:after="0" w:line="240" w:lineRule="auto"/>
    </w:pPr>
    <w:rPr>
      <w:lang w:val="es-P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0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090"/>
    <w:rPr>
      <w:lang w:val="es-PR"/>
    </w:rPr>
  </w:style>
  <w:style w:type="table" w:styleId="ListTable4-Accent1">
    <w:name w:val="List Table 4 Accent 1"/>
    <w:basedOn w:val="TableNormal"/>
    <w:uiPriority w:val="49"/>
    <w:rsid w:val="00A9724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7D3EE593A8A4D9AAE3F2AD010A0BC" ma:contentTypeVersion="19" ma:contentTypeDescription="Create a new document." ma:contentTypeScope="" ma:versionID="f787f23f5d978bc2fa73a3acd85ab1c8">
  <xsd:schema xmlns:xsd="http://www.w3.org/2001/XMLSchema" xmlns:xs="http://www.w3.org/2001/XMLSchema" xmlns:p="http://schemas.microsoft.com/office/2006/metadata/properties" xmlns:ns1="http://schemas.microsoft.com/sharepoint/v3" xmlns:ns2="6ea6a792-ef83-4575-af34-288d3fd4cb51" xmlns:ns3="2e0f9a37-d5d4-403e-a0de-8e0e72481b0e" targetNamespace="http://schemas.microsoft.com/office/2006/metadata/properties" ma:root="true" ma:fieldsID="8cbc44546b457b734f3f29b1419905e1" ns1:_="" ns2:_="" ns3:_="">
    <xsd:import namespace="http://schemas.microsoft.com/sharepoint/v3"/>
    <xsd:import namespace="6ea6a792-ef83-4575-af34-288d3fd4cb51"/>
    <xsd:import namespace="2e0f9a37-d5d4-403e-a0de-8e0e72481b0e"/>
    <xsd:element name="properties">
      <xsd:complexType>
        <xsd:sequence>
          <xsd:element name="documentManagement">
            <xsd:complexType>
              <xsd:all>
                <xsd:element ref="ns2:EnlaceWebflow" minOccurs="0"/>
                <xsd:element ref="ns2:NumericOrder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Enlace_x002d_Alterno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6a792-ef83-4575-af34-288d3fd4cb51" elementFormDefault="qualified">
    <xsd:import namespace="http://schemas.microsoft.com/office/2006/documentManagement/types"/>
    <xsd:import namespace="http://schemas.microsoft.com/office/infopath/2007/PartnerControls"/>
    <xsd:element name="EnlaceWebflow" ma:index="8" nillable="true" ma:displayName="EnlaceWebflow" ma:format="Hyperlink" ma:internalName="EnlaceWeb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umericOrder" ma:index="9" nillable="true" ma:displayName="NumericOrder" ma:format="Dropdown" ma:internalName="NumericOrder" ma:percentage="FALSE">
      <xsd:simpleType>
        <xsd:restriction base="dms:Number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189064c-74a9-43e5-b572-e3b11b1ca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lace_x002d_Alterno" ma:index="23" nillable="true" ma:displayName="Enlace-Alterno (WEBFLOW)" ma:format="Dropdown" ma:internalName="Enlace_x002d_Alterno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f9a37-d5d4-403e-a0de-8e0e7248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db5104-a6ea-46f1-a222-154c6f3224c0}" ma:internalName="TaxCatchAll" ma:showField="CatchAllData" ma:web="2e0f9a37-d5d4-403e-a0de-8e0e72481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e0f9a37-d5d4-403e-a0de-8e0e72481b0e" xsi:nil="true"/>
    <lcf76f155ced4ddcb4097134ff3c332f xmlns="6ea6a792-ef83-4575-af34-288d3fd4cb51">
      <Terms xmlns="http://schemas.microsoft.com/office/infopath/2007/PartnerControls"/>
    </lcf76f155ced4ddcb4097134ff3c332f>
    <Enlace_x002d_Alterno xmlns="6ea6a792-ef83-4575-af34-288d3fd4cb51">https://docs.pr.gov/files/ASES/Comunicaciones/Cartas%20Normativas%20%26%20Circulares/CARTAS%20NORMATIVAS%20%26%20CIRCULARES%202023/ANEJO%20CARTA%20CIRCULAR%2023-1227%20MEMBERS%20TEMPLATE%20-%20CIERRE%20CAMBIOS%20OPERACIONALES%20-%20FARMACIA%20DEL%20CARMEN.docx?d=w5197d66ef6c6464c8aca909a5045aa2c</Enlace_x002d_Alterno>
    <NumericOrder xmlns="6ea6a792-ef83-4575-af34-288d3fd4cb51" xsi:nil="true"/>
    <_ip_UnifiedCompliancePolicyProperties xmlns="http://schemas.microsoft.com/sharepoint/v3" xsi:nil="true"/>
    <EnlaceWebflow xmlns="6ea6a792-ef83-4575-af34-288d3fd4cb51">
      <Url xsi:nil="true"/>
      <Description xsi:nil="true"/>
    </EnlaceWebflow>
  </documentManagement>
</p:properties>
</file>

<file path=customXml/itemProps1.xml><?xml version="1.0" encoding="utf-8"?>
<ds:datastoreItem xmlns:ds="http://schemas.openxmlformats.org/officeDocument/2006/customXml" ds:itemID="{2A822E39-A531-446E-8868-7ECBCA5BD7BE}"/>
</file>

<file path=customXml/itemProps2.xml><?xml version="1.0" encoding="utf-8"?>
<ds:datastoreItem xmlns:ds="http://schemas.openxmlformats.org/officeDocument/2006/customXml" ds:itemID="{7B745434-3EE4-461B-925D-817A0769FB7D}"/>
</file>

<file path=customXml/itemProps3.xml><?xml version="1.0" encoding="utf-8"?>
<ds:datastoreItem xmlns:ds="http://schemas.openxmlformats.org/officeDocument/2006/customXml" ds:itemID="{3A759CFA-D382-4A4C-9E5F-C68E23FA2B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ANEJO CARTA CIRCULAR 23-1227 MEMBERS TEMPLATE - CIERRE CAMBIOS OPERACIONALES - FARMACIA DEL CARMEN</dc:title>
  <dc:subject/>
  <dc:creator>Mayra Matos</dc:creator>
  <cp:keywords/>
  <dc:description/>
  <cp:lastModifiedBy>Addie L. Mercado Rosario</cp:lastModifiedBy>
  <cp:revision>3</cp:revision>
  <dcterms:created xsi:type="dcterms:W3CDTF">2023-12-22T17:22:00Z</dcterms:created>
  <dcterms:modified xsi:type="dcterms:W3CDTF">2023-12-22T17:26:00Z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0x0101004517D3EE593A8A4D9AAE3F2AD010A0BC</vt:lpwstr>
  </property>
</Properties>
</file>