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0FA8" w14:textId="35C97A1D" w:rsidR="00B86123" w:rsidRDefault="00714E8B" w:rsidP="00342964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3B437C">
        <w:rPr>
          <w:rFonts w:ascii="Arial" w:hAnsi="Arial" w:cs="Arial"/>
          <w:b/>
          <w:bCs/>
          <w:color w:val="000000" w:themeColor="text1"/>
          <w:sz w:val="40"/>
          <w:szCs w:val="40"/>
        </w:rPr>
        <w:t>Política de privacidad</w:t>
      </w:r>
    </w:p>
    <w:p w14:paraId="6033AA6E" w14:textId="77777777" w:rsidR="00B86123" w:rsidRDefault="00B74698" w:rsidP="00B74698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La política pública con relación al Portal del Departamento de Recreación y Deportes </w:t>
      </w:r>
      <w:r w:rsidR="003B437C">
        <w:rPr>
          <w:rFonts w:ascii="Open Sans" w:hAnsi="Open Sans" w:cs="Open Sans"/>
          <w:color w:val="000000" w:themeColor="text1"/>
          <w:sz w:val="23"/>
          <w:szCs w:val="23"/>
        </w:rPr>
        <w:t xml:space="preserve">del Gobierno de Puerto Rico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es sencilla: No se recopilará ninguna información personal del Usuario al acceder</w:t>
      </w:r>
      <w:r w:rsidR="003B437C">
        <w:rPr>
          <w:rFonts w:ascii="Open Sans" w:hAnsi="Open Sans" w:cs="Open Sans"/>
          <w:color w:val="000000" w:themeColor="text1"/>
          <w:sz w:val="23"/>
          <w:szCs w:val="23"/>
        </w:rPr>
        <w:t xml:space="preserve"> a los servicios del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Portal, a menos que dicha información sea proporcionada voluntariamente</w:t>
      </w:r>
      <w:r w:rsidR="003B437C">
        <w:rPr>
          <w:rFonts w:ascii="Open Sans" w:hAnsi="Open Sans" w:cs="Open Sans"/>
          <w:color w:val="000000" w:themeColor="text1"/>
          <w:sz w:val="23"/>
          <w:szCs w:val="23"/>
        </w:rPr>
        <w:t>.</w:t>
      </w:r>
    </w:p>
    <w:p w14:paraId="186D3526" w14:textId="77777777" w:rsidR="00B86123" w:rsidRDefault="00B74698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Fonts w:ascii="Open Sans" w:hAnsi="Open Sans" w:cs="Open Sans"/>
          <w:color w:val="000000" w:themeColor="text1"/>
          <w:sz w:val="23"/>
          <w:szCs w:val="23"/>
        </w:rPr>
        <w:t>En esta declaración se le informa al Usuario qué información es</w:t>
      </w:r>
      <w:r w:rsidR="003B437C">
        <w:rPr>
          <w:rFonts w:ascii="Open Sans" w:hAnsi="Open Sans" w:cs="Open Sans"/>
          <w:color w:val="000000" w:themeColor="text1"/>
          <w:sz w:val="23"/>
          <w:szCs w:val="23"/>
        </w:rPr>
        <w:t xml:space="preserve"> recolectada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automáticamente; para qué se recopila la referida información; el uso que se le da y con quiénes es compartida la información; las alternativas que tiene el Usuario para controlar el uso de su información personal; cómo lograr acceso a su información, y las medidas de seguridad utilizadas para proteger la seguridad de la información que se recolecta y guarda en la base de datos.</w:t>
      </w:r>
    </w:p>
    <w:p w14:paraId="1DD15212" w14:textId="223271B1" w:rsidR="00107481" w:rsidRDefault="00107481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107481">
        <w:rPr>
          <w:rFonts w:ascii="Open Sans" w:hAnsi="Open Sans" w:cs="Open Sans"/>
          <w:color w:val="000000" w:themeColor="text1"/>
          <w:sz w:val="23"/>
          <w:szCs w:val="23"/>
        </w:rPr>
        <w:t>El Departamento de Recreación y Deportes del Gobierno de Puerto Rico se reserva el derecho de modificar o actualizar esta Política de Privacidad en cualquier momento y sin previo aviso. Las modificaciones entrarán en vigor desde el momento de su publicación en la Página Web. Se recomienda a los Usuarios revisar periódicamente esta Política de Privacidad para estar al tanto de cualquier cambio.</w:t>
      </w:r>
    </w:p>
    <w:p w14:paraId="441EBAC6" w14:textId="27CB1AA2" w:rsidR="00B86123" w:rsidRDefault="00B74698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</w:pP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Información recopilada automáticamente</w:t>
      </w:r>
    </w:p>
    <w:p w14:paraId="38525F65" w14:textId="77777777" w:rsidR="00B86123" w:rsidRDefault="00B74698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Al solicitar </w:t>
      </w:r>
      <w:r w:rsidR="003B437C">
        <w:rPr>
          <w:rFonts w:ascii="Open Sans" w:hAnsi="Open Sans" w:cs="Open Sans"/>
          <w:color w:val="000000" w:themeColor="text1"/>
          <w:sz w:val="23"/>
          <w:szCs w:val="23"/>
        </w:rPr>
        <w:t>s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ervicios a través del Portal del Departamento de Recreación y Deportes</w:t>
      </w:r>
      <w:r w:rsidR="003B437C">
        <w:rPr>
          <w:rFonts w:ascii="Open Sans" w:hAnsi="Open Sans" w:cs="Open Sans"/>
          <w:color w:val="000000" w:themeColor="text1"/>
          <w:sz w:val="23"/>
          <w:szCs w:val="23"/>
        </w:rPr>
        <w:t xml:space="preserve"> del Gobierno de Puerto Rico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, se le pide a los Usuarios información personal con el único propósito de poder brindarle los</w:t>
      </w:r>
      <w:r w:rsidR="003B437C">
        <w:rPr>
          <w:rFonts w:ascii="Open Sans" w:hAnsi="Open Sans" w:cs="Open Sans"/>
          <w:color w:val="000000" w:themeColor="text1"/>
          <w:sz w:val="23"/>
          <w:szCs w:val="23"/>
        </w:rPr>
        <w:t xml:space="preserve"> s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ervicios solicitados y comprobar la identidad del Usuario. Además, el servidor del Portal recoge automáticamente cierta información de carácter no-identificable sobre los</w:t>
      </w:r>
      <w:r w:rsidR="003B437C">
        <w:rPr>
          <w:rFonts w:ascii="Open Sans" w:hAnsi="Open Sans" w:cs="Open Sans"/>
          <w:color w:val="000000" w:themeColor="text1"/>
          <w:sz w:val="23"/>
          <w:szCs w:val="23"/>
        </w:rPr>
        <w:t xml:space="preserve"> 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suarios del Portal. En específico, cada vez que se reciba una solicitud de protocolo de transmisión de hipertexto </w:t>
      </w:r>
      <w:r w:rsidRPr="009375AE">
        <w:rPr>
          <w:rStyle w:val="Emphasis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(http request)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, se recogerá y guardará información en los ficheros sobre la fecha y la hora de la solicitud, la dirección del protocolo de Internet de donde se origina la solicitud, el propósito de la misma, el tipo de navegador y sistema operativo que se utilizó para ver el Portal, las secciones del Portal que se visitaron y la página externa que originó la visita al Portal, entre otros.</w:t>
      </w:r>
    </w:p>
    <w:p w14:paraId="3202F05B" w14:textId="1E8D24D7" w:rsidR="00B86123" w:rsidRDefault="00B74698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 xml:space="preserve">Para qué se recopila información personal de los </w:t>
      </w:r>
      <w:r w:rsidR="004A59A9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u</w:t>
      </w: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suarios</w:t>
      </w:r>
    </w:p>
    <w:p w14:paraId="7F4E41EE" w14:textId="77777777" w:rsidR="00B86123" w:rsidRDefault="00B74698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Se guardará información personal sobre los </w:t>
      </w:r>
      <w:r w:rsidR="0022405A"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suarios (por ejemplo, su nombre, dirección de correo electrónico, número de seguro social</w:t>
      </w:r>
      <w:r w:rsidR="0022405A">
        <w:rPr>
          <w:rFonts w:ascii="Open Sans" w:hAnsi="Open Sans" w:cs="Open Sans"/>
          <w:color w:val="000000" w:themeColor="text1"/>
          <w:sz w:val="23"/>
          <w:szCs w:val="23"/>
        </w:rPr>
        <w:t>, número de pasaporte,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etc.) solamente si éstos deciden proveerla libre y voluntariamente. La información personal que voluntariamente provea el</w:t>
      </w:r>
      <w:r w:rsidR="0070266A">
        <w:rPr>
          <w:rFonts w:ascii="Open Sans" w:hAnsi="Open Sans" w:cs="Open Sans"/>
          <w:color w:val="000000" w:themeColor="text1"/>
          <w:sz w:val="23"/>
          <w:szCs w:val="23"/>
        </w:rPr>
        <w:t xml:space="preserve"> 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suario al momento de acceder los </w:t>
      </w:r>
      <w:r w:rsidR="0070266A">
        <w:rPr>
          <w:rFonts w:ascii="Open Sans" w:hAnsi="Open Sans" w:cs="Open Sans"/>
          <w:color w:val="000000" w:themeColor="text1"/>
          <w:sz w:val="23"/>
          <w:szCs w:val="23"/>
        </w:rPr>
        <w:t>s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ervicios se utilizará únicamente con el propósito de brindar los </w:t>
      </w:r>
      <w:r w:rsidR="00741D98">
        <w:rPr>
          <w:rFonts w:ascii="Open Sans" w:hAnsi="Open Sans" w:cs="Open Sans"/>
          <w:color w:val="000000" w:themeColor="text1"/>
          <w:sz w:val="23"/>
          <w:szCs w:val="23"/>
        </w:rPr>
        <w:t>s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ervicios solicitados, comprobar la identidad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lastRenderedPageBreak/>
        <w:t xml:space="preserve">del </w:t>
      </w:r>
      <w:r w:rsidR="00741D98"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suario y garantizar la seguridad y confiabilidad de la transacción.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741D98" w:rsidRPr="00741D98">
        <w:rPr>
          <w:rFonts w:ascii="Open Sans" w:hAnsi="Open Sans" w:cs="Open Sans"/>
          <w:color w:val="000000" w:themeColor="text1"/>
          <w:sz w:val="23"/>
          <w:szCs w:val="23"/>
        </w:rPr>
        <w:t>Además, tales datos personales podrán ser usados para propósitos administrativos del Portal, con el fin de auditar y evaluar el desempeño de la gestión electrónica de las distintas agencias y corporaciones públicas del gobierno de Puerto Rico, conforme a lo dispuesto en 23 L.P.R.A.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741D98" w:rsidRPr="00741D98">
        <w:rPr>
          <w:rFonts w:ascii="Open Sans" w:hAnsi="Open Sans" w:cs="Open Sans"/>
          <w:color w:val="000000" w:themeColor="text1"/>
          <w:sz w:val="23"/>
          <w:szCs w:val="23"/>
        </w:rPr>
        <w:t>§§101-109.</w:t>
      </w:r>
    </w:p>
    <w:p w14:paraId="27E626AC" w14:textId="328EE7AB" w:rsidR="00B86123" w:rsidRDefault="00B74698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 xml:space="preserve">Cómo se usa la información personal de los </w:t>
      </w:r>
      <w:r w:rsidR="00B86123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u</w:t>
      </w: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suarios</w:t>
      </w:r>
    </w:p>
    <w:p w14:paraId="69EF8242" w14:textId="77777777" w:rsidR="00B86123" w:rsidRDefault="00B74698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La información del 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suario recogida en o a través del Portal del Departamento de Recreación y Deportes 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 xml:space="preserve">del Gobierno de Puerto Rico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no será vendida ni cedida a terceros. La información personal que el 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suario provea en este Portal será utilizada solamente para la administración y el manejo de los 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>s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ervicios ofrecidos en el mismo y para otros propósitos descritos en esta declaración o en el sitio en donde se solicite la información.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También se podrá recopilar información de tipo genérico para propósitos estadísticos y para el mantenimiento y mejoramiento del Portal. Con ese fin, se analizará dicha información de vez en cuando para determinar los intereses de los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 xml:space="preserve"> usuarios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y la frecuencia con la cual visitan nuestros clientes los sitios y las páginas web de este Portal. La información recogida para estos fines está en un formato que no permite identificar personalmente al 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suario.</w:t>
      </w:r>
    </w:p>
    <w:p w14:paraId="4598C4D8" w14:textId="5CFBBD97" w:rsidR="00B86123" w:rsidRDefault="00B74698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 xml:space="preserve">Con quién se comparte la información personal de los </w:t>
      </w:r>
      <w:r w:rsidR="00B86123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u</w:t>
      </w: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suarios</w:t>
      </w:r>
    </w:p>
    <w:p w14:paraId="3B8A1F43" w14:textId="77777777" w:rsidR="00B86123" w:rsidRDefault="00B74698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La información personal de los Usuarios podrá ser compartida con las agencias, dependencias y corporaciones públicas del Estado Libre Asociado 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 xml:space="preserve">de Puerto Rico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con las cuales el 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suario desee llevar a cabo una transacción.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En tales ocasiones, únicamente será revelada la información que sea necesaria para llevar a cabo dicha transacción.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También podrá revelarse información a las agencias (locales y federales) responsables de mantener la ley y el orden público en Puerto Rico, únicamente si dicha divulgación es autorizada o requerida por la legislación aplicable o por una orden judicial.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</w:p>
    <w:p w14:paraId="2EBAAD8B" w14:textId="3B483A92" w:rsidR="00B86123" w:rsidRDefault="00B74698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Alternativas del Usuario para controlar el uso de su información personal</w:t>
      </w:r>
    </w:p>
    <w:p w14:paraId="16374F6D" w14:textId="77777777" w:rsidR="00B86123" w:rsidRDefault="00B74698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En casos en que la legislación aplicable no permita divulgar la información personal del 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suario o que no medie una orden judicial, la Administración del Portal no podrá compartir información personal con otras personas, a menos que obtenga 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 xml:space="preserve">autorización expresa por escrito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del </w:t>
      </w:r>
      <w:r w:rsidR="00B86123"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suario.</w:t>
      </w:r>
    </w:p>
    <w:p w14:paraId="717F76A9" w14:textId="6DCBB769" w:rsidR="00B86123" w:rsidRDefault="00B74698" w:rsidP="00B8612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Acceso a la información personal recopilada</w:t>
      </w:r>
    </w:p>
    <w:p w14:paraId="2A93B246" w14:textId="0D5E8C65" w:rsidR="005E7EA1" w:rsidRPr="00342964" w:rsidRDefault="005E7EA1" w:rsidP="005E7EA1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Style w:val="Strong"/>
          <w:rFonts w:ascii="Open Sans" w:hAnsi="Open Sans" w:cs="Open Sans"/>
          <w:b w:val="0"/>
          <w:bCs w:val="0"/>
          <w:color w:val="000000" w:themeColor="text1"/>
          <w:sz w:val="23"/>
          <w:szCs w:val="23"/>
        </w:rPr>
      </w:pPr>
      <w:r w:rsidRPr="005E7EA1">
        <w:rPr>
          <w:rFonts w:ascii="Open Sans" w:hAnsi="Open Sans" w:cs="Open Sans"/>
          <w:color w:val="000000" w:themeColor="text1"/>
          <w:sz w:val="23"/>
          <w:szCs w:val="23"/>
        </w:rPr>
        <w:lastRenderedPageBreak/>
        <w:t xml:space="preserve">Cada </w:t>
      </w:r>
      <w:r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5E7EA1">
        <w:rPr>
          <w:rFonts w:ascii="Open Sans" w:hAnsi="Open Sans" w:cs="Open Sans"/>
          <w:color w:val="000000" w:themeColor="text1"/>
          <w:sz w:val="23"/>
          <w:szCs w:val="23"/>
        </w:rPr>
        <w:t>suario tendrá acceso a la información suya que haya sido recopilada en o a través del Portal. La administración del Portal se compromete a corregir cualquier error relativo a su información personal que usted notifique a la siguiente dirección: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hyperlink r:id="rId5" w:history="1">
        <w:r w:rsidRPr="002D6407">
          <w:rPr>
            <w:rStyle w:val="Hyperlink"/>
            <w:rFonts w:ascii="Open Sans" w:hAnsi="Open Sans" w:cs="Open Sans"/>
            <w:sz w:val="23"/>
            <w:szCs w:val="23"/>
          </w:rPr>
          <w:t>info@drd.pr.gov</w:t>
        </w:r>
      </w:hyperlink>
    </w:p>
    <w:p w14:paraId="796D6269" w14:textId="2340CA8D" w:rsidR="005E7EA1" w:rsidRDefault="00B74698" w:rsidP="005E7EA1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Protección de la información recopilada</w:t>
      </w:r>
    </w:p>
    <w:p w14:paraId="5625B9CF" w14:textId="77777777" w:rsidR="00342964" w:rsidRDefault="00B74698" w:rsidP="00342964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La Internet fue diseñada originalmente como un sistema abierto sin ningún sistema de seguridad. Sin embargo, la información de los </w:t>
      </w:r>
      <w:r w:rsidR="00460000"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suarios recopilada y guardada </w:t>
      </w:r>
      <w:r w:rsidR="00460000" w:rsidRPr="009375AE">
        <w:rPr>
          <w:rFonts w:ascii="Open Sans" w:hAnsi="Open Sans" w:cs="Open Sans"/>
          <w:color w:val="000000" w:themeColor="text1"/>
          <w:sz w:val="23"/>
          <w:szCs w:val="23"/>
        </w:rPr>
        <w:t>será protegida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y no se utilizará la Internet para proveer </w:t>
      </w:r>
      <w:r w:rsidR="00460000">
        <w:rPr>
          <w:rFonts w:ascii="Open Sans" w:hAnsi="Open Sans" w:cs="Open Sans"/>
          <w:color w:val="000000" w:themeColor="text1"/>
          <w:sz w:val="23"/>
          <w:szCs w:val="23"/>
        </w:rPr>
        <w:t>s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ervicios a menos que se pueda realizar de una manera segura.</w:t>
      </w:r>
      <w:r w:rsidR="00460000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A esos efectos, se tomarán las precauciones razonables para mantener la seguridad, confidencialidad e integridad de la información recopilada en y a través de este Portal.</w:t>
      </w:r>
      <w:r w:rsidR="00460000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Ocasionalmente se contratarán terceros para que provean ciertos </w:t>
      </w:r>
      <w:r w:rsidR="00342964">
        <w:rPr>
          <w:rFonts w:ascii="Open Sans" w:hAnsi="Open Sans" w:cs="Open Sans"/>
          <w:color w:val="000000" w:themeColor="text1"/>
          <w:sz w:val="23"/>
          <w:szCs w:val="23"/>
        </w:rPr>
        <w:t>s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ervicios con respecto al Portal y su base de datos, a quienes se le hará las debidas exigencias de manera que no comprometan la seguridad, confidencialidad e integridad de la información personal a la cual dichos contratistas puedan tener acceso durante el curso del desempeño de sus </w:t>
      </w:r>
      <w:r w:rsidR="00342964">
        <w:rPr>
          <w:rFonts w:ascii="Open Sans" w:hAnsi="Open Sans" w:cs="Open Sans"/>
          <w:color w:val="000000" w:themeColor="text1"/>
          <w:sz w:val="23"/>
          <w:szCs w:val="23"/>
        </w:rPr>
        <w:t>s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ervicios.</w:t>
      </w:r>
    </w:p>
    <w:p w14:paraId="6F4ED345" w14:textId="77777777" w:rsidR="00342964" w:rsidRDefault="00B74698" w:rsidP="00342964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</w:pP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Información de personas menores de 18 años</w:t>
      </w:r>
    </w:p>
    <w:p w14:paraId="70F9B1A5" w14:textId="77777777" w:rsidR="007512FA" w:rsidRDefault="00B74698" w:rsidP="007512FA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Fonts w:ascii="Open Sans" w:hAnsi="Open Sans" w:cs="Open Sans"/>
          <w:color w:val="000000" w:themeColor="text1"/>
          <w:sz w:val="23"/>
          <w:szCs w:val="23"/>
        </w:rPr>
        <w:t>No se recopilará información de contacto de menores de 18 años de edad (por ejemplo, nombre, dirección, dirección electrónica o número de teléfono) sin el consentimiento previo de la(s) persona(s) con patria potestad. Una vez se obtenga el consentimiento, dicha información será utilizada únicamente según sea necesario para llevar a cabo la transacción que sea solicitada. La información identificable del menor no será divulgada ni compartida, a menos que la(s) persona(s) con patria potestad preste(n) su consentimiento a tales efectos. El consentimiento que se haya dado sobre la información de un menor siempre podrá ser revocado.</w:t>
      </w:r>
      <w:r w:rsidR="007512FA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</w:p>
    <w:p w14:paraId="14A7FBF4" w14:textId="77777777" w:rsidR="007512FA" w:rsidRDefault="00B74698" w:rsidP="007512FA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Advertencia con respecto al uso del correo electrónico</w:t>
      </w:r>
    </w:p>
    <w:p w14:paraId="0DC53ABB" w14:textId="353D9EF3" w:rsidR="002D6407" w:rsidRDefault="00B74698" w:rsidP="007512FA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El correo electrónico no es un medio seguro para la transmisión de información personal. Por lo tanto, se le advierte al </w:t>
      </w:r>
      <w:r w:rsidR="007512FA"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suario que no debe enviar información personal a través del correo electrónico.</w:t>
      </w:r>
      <w:r w:rsidR="007512FA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El Portal ofrece la oportunidad de hacer preguntas, solicitar </w:t>
      </w:r>
      <w:r w:rsidR="00E84489" w:rsidRPr="009375AE">
        <w:rPr>
          <w:rFonts w:ascii="Open Sans" w:hAnsi="Open Sans" w:cs="Open Sans"/>
          <w:color w:val="000000" w:themeColor="text1"/>
          <w:sz w:val="23"/>
          <w:szCs w:val="23"/>
        </w:rPr>
        <w:t>más información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y enviar comentarios.</w:t>
      </w:r>
      <w:r w:rsidR="007512FA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El uso de este servicio es voluntario y puede requerir su dirección de correo electrónico.</w:t>
      </w:r>
      <w:r w:rsidR="007512FA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La información que usted provea por este medio no será cifrada </w:t>
      </w:r>
      <w:r w:rsidRPr="009375AE">
        <w:rPr>
          <w:rStyle w:val="Emphasis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(encrypted)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, por lo cual podría ser interceptada durante su transmisión por terceras personas ajenas al Departamento de </w:t>
      </w:r>
      <w:r w:rsidR="00DB0526" w:rsidRPr="00DB0526">
        <w:rPr>
          <w:rFonts w:ascii="Open Sans" w:hAnsi="Open Sans" w:cs="Open Sans"/>
          <w:color w:val="000000" w:themeColor="text1"/>
          <w:sz w:val="23"/>
          <w:szCs w:val="23"/>
        </w:rPr>
        <w:t>Recreación y Deportes</w:t>
      </w:r>
      <w:r w:rsidR="007512FA">
        <w:rPr>
          <w:rFonts w:ascii="Open Sans" w:hAnsi="Open Sans" w:cs="Open Sans"/>
          <w:color w:val="000000" w:themeColor="text1"/>
          <w:sz w:val="23"/>
          <w:szCs w:val="23"/>
        </w:rPr>
        <w:t xml:space="preserve"> del Gobierno de Puerto Rico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. El Departamento</w:t>
      </w:r>
      <w:r w:rsidR="007512FA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no solicitará mediante correo electrónico que el </w:t>
      </w:r>
      <w:r w:rsidR="007512FA"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suario provea datos sobre información personal, tributaria o financiera.</w:t>
      </w:r>
      <w:r w:rsidR="007512FA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Por tanto, en ninguna circunstancia el Usuario debe responder a mensajes de correos 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lastRenderedPageBreak/>
        <w:t xml:space="preserve">electrónicos no solicitados que aleguen ser provenientes del Departamento de </w:t>
      </w:r>
      <w:r w:rsidR="00DB0526" w:rsidRPr="00DB0526">
        <w:rPr>
          <w:rFonts w:ascii="Open Sans" w:hAnsi="Open Sans" w:cs="Open Sans"/>
          <w:color w:val="000000" w:themeColor="text1"/>
          <w:sz w:val="23"/>
          <w:szCs w:val="23"/>
        </w:rPr>
        <w:t>Recreación y Deportes</w:t>
      </w:r>
      <w:r w:rsidR="007512FA">
        <w:rPr>
          <w:rFonts w:ascii="Open Sans" w:hAnsi="Open Sans" w:cs="Open Sans"/>
          <w:color w:val="000000" w:themeColor="text1"/>
          <w:sz w:val="23"/>
          <w:szCs w:val="23"/>
        </w:rPr>
        <w:t xml:space="preserve"> del Gobierno de Puerto Rico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. De recibir un correo electrónico sospechoso favor de reenviarlo a la siguiente dirección:</w:t>
      </w:r>
      <w:r w:rsidR="007512FA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hyperlink r:id="rId6" w:history="1">
        <w:r w:rsidR="007512FA" w:rsidRPr="002D6407">
          <w:rPr>
            <w:rStyle w:val="Hyperlink"/>
            <w:rFonts w:ascii="Open Sans" w:hAnsi="Open Sans" w:cs="Open Sans"/>
            <w:sz w:val="23"/>
            <w:szCs w:val="23"/>
          </w:rPr>
          <w:t>info@drd.pr.gov</w:t>
        </w:r>
      </w:hyperlink>
    </w:p>
    <w:p w14:paraId="632DCB84" w14:textId="77777777" w:rsidR="007512FA" w:rsidRDefault="00B74698" w:rsidP="007512FA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375AE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Sobre el uso de “cookies”</w:t>
      </w:r>
      <w:r w:rsidRPr="009375AE">
        <w:rPr>
          <w:rFonts w:ascii="Open Sans" w:hAnsi="Open Sans" w:cs="Open Sans"/>
          <w:color w:val="000000" w:themeColor="text1"/>
          <w:sz w:val="23"/>
          <w:szCs w:val="23"/>
        </w:rPr>
        <w:t>.</w:t>
      </w:r>
    </w:p>
    <w:p w14:paraId="320551B9" w14:textId="77777777" w:rsidR="005C6673" w:rsidRDefault="007512FA" w:rsidP="005C667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>
        <w:rPr>
          <w:rFonts w:ascii="Open Sans" w:hAnsi="Open Sans" w:cs="Open Sans"/>
          <w:color w:val="000000" w:themeColor="text1"/>
          <w:sz w:val="23"/>
          <w:szCs w:val="23"/>
        </w:rPr>
        <w:t xml:space="preserve">Se utilizan </w:t>
      </w:r>
      <w:r w:rsidR="00B74698" w:rsidRPr="007512FA">
        <w:rPr>
          <w:rFonts w:ascii="Open Sans" w:hAnsi="Open Sans" w:cs="Open Sans"/>
          <w:i/>
          <w:color w:val="000000" w:themeColor="text1"/>
          <w:sz w:val="23"/>
          <w:szCs w:val="23"/>
        </w:rPr>
        <w:t>cookies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en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 el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>
        <w:rPr>
          <w:rFonts w:ascii="Open Sans" w:hAnsi="Open Sans" w:cs="Open Sans"/>
          <w:color w:val="000000" w:themeColor="text1"/>
          <w:sz w:val="23"/>
          <w:szCs w:val="23"/>
        </w:rPr>
        <w:t>Portal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>
        <w:rPr>
          <w:rFonts w:ascii="Open Sans" w:hAnsi="Open Sans" w:cs="Open Sans"/>
          <w:color w:val="000000" w:themeColor="text1"/>
          <w:sz w:val="23"/>
          <w:szCs w:val="23"/>
        </w:rPr>
        <w:t>con el propósito de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personalizar la experiencia de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 los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visitantes y para apoyar algunas de las funciones necesarias.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>Tambié</w:t>
      </w:r>
      <w:r w:rsidR="009F2E7E">
        <w:rPr>
          <w:rFonts w:ascii="Open Sans" w:hAnsi="Open Sans" w:cs="Open Sans"/>
          <w:color w:val="000000" w:themeColor="text1"/>
          <w:sz w:val="23"/>
          <w:szCs w:val="23"/>
        </w:rPr>
        <w:t>n se utilizan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 xml:space="preserve">cookies 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>para entender mejor cómo los visitantes u</w:t>
      </w:r>
      <w:r w:rsidR="009F2E7E">
        <w:rPr>
          <w:rFonts w:ascii="Open Sans" w:hAnsi="Open Sans" w:cs="Open Sans"/>
          <w:color w:val="000000" w:themeColor="text1"/>
          <w:sz w:val="23"/>
          <w:szCs w:val="23"/>
        </w:rPr>
        <w:t>tilizan el Portal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. Una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>cookie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es un archivo de texto que se coloca en el disco de su computadora por un servidor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>web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. Las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>cookies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no se pueden usar para ejecutar programas o infectar su computadora con virus. Las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>cookies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son asignadas a su navegador y perfil de su computadora y solo pueden ser leídas por el servidor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>web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que le asigno la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>cookie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a usted. Usted también tiene opciones con respecto a las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>cookies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. Al modificar las preferencias del navegador, tiene la opción de aceptar todas las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>cookies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, ser notificado cuando se coloque una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>cookie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o de rechazar todas las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>cookies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. Sin embargo, tenga en cuenta </w:t>
      </w:r>
      <w:r w:rsidR="009F2E7E" w:rsidRPr="009375AE">
        <w:rPr>
          <w:rFonts w:ascii="Open Sans" w:hAnsi="Open Sans" w:cs="Open Sans"/>
          <w:color w:val="000000" w:themeColor="text1"/>
          <w:sz w:val="23"/>
          <w:szCs w:val="23"/>
        </w:rPr>
        <w:t>que,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 si rechaza algunas o todas las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>cookies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, su experiencia en éste y en otros sitios de Internet puede que no sea una completa. Además, si usted no permite las </w:t>
      </w:r>
      <w:r w:rsidR="00B74698" w:rsidRPr="009F2E7E">
        <w:rPr>
          <w:rFonts w:ascii="Open Sans" w:hAnsi="Open Sans" w:cs="Open Sans"/>
          <w:i/>
          <w:color w:val="000000" w:themeColor="text1"/>
          <w:sz w:val="23"/>
          <w:szCs w:val="23"/>
        </w:rPr>
        <w:t>cookies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>,</w:t>
      </w:r>
      <w:r w:rsidR="009F2E7E"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 xml:space="preserve">no será capaz de tomar ventaja de la entrega de contenido personalizado que ofrecen </w:t>
      </w:r>
      <w:r w:rsidR="009F2E7E">
        <w:rPr>
          <w:rFonts w:ascii="Open Sans" w:hAnsi="Open Sans" w:cs="Open Sans"/>
          <w:color w:val="000000" w:themeColor="text1"/>
          <w:sz w:val="23"/>
          <w:szCs w:val="23"/>
        </w:rPr>
        <w:t xml:space="preserve">los portales </w:t>
      </w:r>
      <w:r w:rsidR="00B74698" w:rsidRPr="009375AE">
        <w:rPr>
          <w:rFonts w:ascii="Open Sans" w:hAnsi="Open Sans" w:cs="Open Sans"/>
          <w:color w:val="000000" w:themeColor="text1"/>
          <w:sz w:val="23"/>
          <w:szCs w:val="23"/>
        </w:rPr>
        <w:t>de Internet</w:t>
      </w:r>
      <w:r w:rsidR="009F2E7E">
        <w:rPr>
          <w:rFonts w:ascii="Open Sans" w:hAnsi="Open Sans" w:cs="Open Sans"/>
          <w:color w:val="000000" w:themeColor="text1"/>
          <w:sz w:val="23"/>
          <w:szCs w:val="23"/>
        </w:rPr>
        <w:t>.</w:t>
      </w:r>
    </w:p>
    <w:p w14:paraId="2FB84017" w14:textId="77777777" w:rsidR="005C6673" w:rsidRDefault="00714E8B" w:rsidP="005C667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b/>
          <w:bCs/>
          <w:color w:val="222222"/>
          <w:sz w:val="23"/>
          <w:szCs w:val="23"/>
        </w:rPr>
      </w:pPr>
      <w:r w:rsidRPr="00921EA6">
        <w:rPr>
          <w:rFonts w:ascii="Open Sans" w:hAnsi="Open Sans" w:cs="Open Sans"/>
          <w:b/>
          <w:bCs/>
          <w:color w:val="222222"/>
          <w:sz w:val="23"/>
          <w:szCs w:val="23"/>
        </w:rPr>
        <w:t xml:space="preserve">Política de privacidad sobre el </w:t>
      </w:r>
      <w:r w:rsidRPr="005C6673">
        <w:rPr>
          <w:rFonts w:ascii="Open Sans" w:hAnsi="Open Sans" w:cs="Open Sans"/>
          <w:b/>
          <w:bCs/>
          <w:i/>
          <w:color w:val="222222"/>
          <w:sz w:val="23"/>
          <w:szCs w:val="23"/>
        </w:rPr>
        <w:t>email marketing</w:t>
      </w:r>
    </w:p>
    <w:p w14:paraId="43D8B8F8" w14:textId="77777777" w:rsidR="00967A05" w:rsidRDefault="005C6673" w:rsidP="005C667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color w:val="222222"/>
          <w:sz w:val="23"/>
          <w:szCs w:val="23"/>
        </w:rPr>
      </w:pPr>
      <w:r>
        <w:rPr>
          <w:rFonts w:ascii="Open Sans" w:hAnsi="Open Sans" w:cs="Open Sans"/>
          <w:color w:val="222222"/>
          <w:sz w:val="23"/>
          <w:szCs w:val="23"/>
        </w:rPr>
        <w:t>El Departamento de Recreación y Deportes del Gobierno de Puerto Rico</w:t>
      </w:r>
      <w:r w:rsidR="00714E8B" w:rsidRPr="00921EA6">
        <w:rPr>
          <w:rFonts w:ascii="Open Sans" w:hAnsi="Open Sans" w:cs="Open Sans"/>
          <w:color w:val="222222"/>
          <w:sz w:val="23"/>
          <w:szCs w:val="23"/>
        </w:rPr>
        <w:t xml:space="preserve"> puede enviar comunicaciones comerciales por correo electrónico a los </w:t>
      </w:r>
      <w:r>
        <w:rPr>
          <w:rFonts w:ascii="Open Sans" w:hAnsi="Open Sans" w:cs="Open Sans"/>
          <w:color w:val="222222"/>
          <w:sz w:val="23"/>
          <w:szCs w:val="23"/>
        </w:rPr>
        <w:t>u</w:t>
      </w:r>
      <w:r w:rsidR="00714E8B" w:rsidRPr="00921EA6">
        <w:rPr>
          <w:rFonts w:ascii="Open Sans" w:hAnsi="Open Sans" w:cs="Open Sans"/>
          <w:color w:val="222222"/>
          <w:sz w:val="23"/>
          <w:szCs w:val="23"/>
        </w:rPr>
        <w:t>suarios que hayan dado su consentimiento expreso para ello.</w:t>
      </w:r>
      <w:r w:rsidR="00967A05">
        <w:rPr>
          <w:rFonts w:ascii="Open Sans" w:hAnsi="Open Sans" w:cs="Open Sans"/>
          <w:color w:val="222222"/>
          <w:sz w:val="23"/>
          <w:szCs w:val="23"/>
        </w:rPr>
        <w:t xml:space="preserve"> </w:t>
      </w:r>
      <w:r w:rsidR="00714E8B" w:rsidRPr="00921EA6">
        <w:rPr>
          <w:rFonts w:ascii="Open Sans" w:hAnsi="Open Sans" w:cs="Open Sans"/>
          <w:color w:val="222222"/>
          <w:sz w:val="23"/>
          <w:szCs w:val="23"/>
        </w:rPr>
        <w:t xml:space="preserve">Estas comunicaciones pueden contener información sobre los productos </w:t>
      </w:r>
      <w:r w:rsidR="00967A05">
        <w:rPr>
          <w:rFonts w:ascii="Open Sans" w:hAnsi="Open Sans" w:cs="Open Sans"/>
          <w:color w:val="222222"/>
          <w:sz w:val="23"/>
          <w:szCs w:val="23"/>
        </w:rPr>
        <w:t>o</w:t>
      </w:r>
      <w:r w:rsidR="00714E8B" w:rsidRPr="00921EA6">
        <w:rPr>
          <w:rFonts w:ascii="Open Sans" w:hAnsi="Open Sans" w:cs="Open Sans"/>
          <w:color w:val="222222"/>
          <w:sz w:val="23"/>
          <w:szCs w:val="23"/>
        </w:rPr>
        <w:t xml:space="preserve"> servicios ofrecidos por </w:t>
      </w:r>
      <w:r w:rsidR="00917C45" w:rsidRPr="00921EA6">
        <w:rPr>
          <w:rFonts w:ascii="Open Sans" w:hAnsi="Open Sans" w:cs="Open Sans"/>
          <w:color w:val="222222"/>
          <w:sz w:val="23"/>
          <w:szCs w:val="23"/>
        </w:rPr>
        <w:t xml:space="preserve">el </w:t>
      </w:r>
      <w:r w:rsidR="00967A05" w:rsidRPr="00921EA6">
        <w:rPr>
          <w:rFonts w:ascii="Open Sans" w:hAnsi="Open Sans" w:cs="Open Sans"/>
          <w:color w:val="222222"/>
          <w:sz w:val="23"/>
          <w:szCs w:val="23"/>
        </w:rPr>
        <w:t>D</w:t>
      </w:r>
      <w:r w:rsidR="00967A05">
        <w:rPr>
          <w:rFonts w:ascii="Open Sans" w:hAnsi="Open Sans" w:cs="Open Sans"/>
          <w:color w:val="222222"/>
          <w:sz w:val="23"/>
          <w:szCs w:val="23"/>
        </w:rPr>
        <w:t>epartamento</w:t>
      </w:r>
      <w:r w:rsidR="00714E8B" w:rsidRPr="00921EA6">
        <w:rPr>
          <w:rFonts w:ascii="Open Sans" w:hAnsi="Open Sans" w:cs="Open Sans"/>
          <w:color w:val="222222"/>
          <w:sz w:val="23"/>
          <w:szCs w:val="23"/>
        </w:rPr>
        <w:t xml:space="preserve"> o por terceros colaboradores, así como ofertas, promociones, eventos, noticias o consejos relacionados con</w:t>
      </w:r>
      <w:r w:rsidR="00967A05">
        <w:rPr>
          <w:rFonts w:ascii="Open Sans" w:hAnsi="Open Sans" w:cs="Open Sans"/>
          <w:color w:val="222222"/>
          <w:sz w:val="23"/>
          <w:szCs w:val="23"/>
        </w:rPr>
        <w:t xml:space="preserve"> e</w:t>
      </w:r>
      <w:r w:rsidR="00917C45" w:rsidRPr="00921EA6">
        <w:rPr>
          <w:rFonts w:ascii="Open Sans" w:hAnsi="Open Sans" w:cs="Open Sans"/>
          <w:color w:val="222222"/>
          <w:sz w:val="23"/>
          <w:szCs w:val="23"/>
        </w:rPr>
        <w:t xml:space="preserve">ventos deportivos, </w:t>
      </w:r>
      <w:r w:rsidR="00967A05">
        <w:rPr>
          <w:rFonts w:ascii="Open Sans" w:hAnsi="Open Sans" w:cs="Open Sans"/>
          <w:color w:val="222222"/>
          <w:sz w:val="23"/>
          <w:szCs w:val="23"/>
        </w:rPr>
        <w:t>r</w:t>
      </w:r>
      <w:r w:rsidR="00917C45" w:rsidRPr="00921EA6">
        <w:rPr>
          <w:rFonts w:ascii="Open Sans" w:hAnsi="Open Sans" w:cs="Open Sans"/>
          <w:color w:val="222222"/>
          <w:sz w:val="23"/>
          <w:szCs w:val="23"/>
        </w:rPr>
        <w:t xml:space="preserve">ecreacionales </w:t>
      </w:r>
      <w:r w:rsidR="00967A05">
        <w:rPr>
          <w:rFonts w:ascii="Open Sans" w:hAnsi="Open Sans" w:cs="Open Sans"/>
          <w:color w:val="222222"/>
          <w:sz w:val="23"/>
          <w:szCs w:val="23"/>
        </w:rPr>
        <w:t>o e</w:t>
      </w:r>
      <w:r w:rsidR="00917C45" w:rsidRPr="00921EA6">
        <w:rPr>
          <w:rFonts w:ascii="Open Sans" w:hAnsi="Open Sans" w:cs="Open Sans"/>
          <w:color w:val="222222"/>
          <w:sz w:val="23"/>
          <w:szCs w:val="23"/>
        </w:rPr>
        <w:t>ducativos</w:t>
      </w:r>
      <w:r w:rsidR="00967A05">
        <w:rPr>
          <w:rFonts w:ascii="Open Sans" w:hAnsi="Open Sans" w:cs="Open Sans"/>
          <w:color w:val="222222"/>
          <w:sz w:val="23"/>
          <w:szCs w:val="23"/>
        </w:rPr>
        <w:t>.</w:t>
      </w:r>
    </w:p>
    <w:p w14:paraId="22902DD3" w14:textId="77777777" w:rsidR="00967A05" w:rsidRDefault="00714E8B" w:rsidP="005C667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Fonts w:ascii="Open Sans" w:hAnsi="Open Sans" w:cs="Open Sans"/>
          <w:b/>
          <w:bCs/>
          <w:color w:val="222222"/>
          <w:sz w:val="23"/>
          <w:szCs w:val="23"/>
        </w:rPr>
      </w:pPr>
      <w:r w:rsidRPr="00921EA6">
        <w:rPr>
          <w:rFonts w:ascii="Open Sans" w:hAnsi="Open Sans" w:cs="Open Sans"/>
          <w:color w:val="222222"/>
          <w:sz w:val="23"/>
          <w:szCs w:val="23"/>
        </w:rPr>
        <w:t xml:space="preserve">Los </w:t>
      </w:r>
      <w:r w:rsidR="00967A05">
        <w:rPr>
          <w:rFonts w:ascii="Open Sans" w:hAnsi="Open Sans" w:cs="Open Sans"/>
          <w:color w:val="222222"/>
          <w:sz w:val="23"/>
          <w:szCs w:val="23"/>
        </w:rPr>
        <w:t>u</w:t>
      </w:r>
      <w:r w:rsidRPr="00921EA6">
        <w:rPr>
          <w:rFonts w:ascii="Open Sans" w:hAnsi="Open Sans" w:cs="Open Sans"/>
          <w:color w:val="222222"/>
          <w:sz w:val="23"/>
          <w:szCs w:val="23"/>
        </w:rPr>
        <w:t>suarios pueden darse de baja de estas comunicaciones en cualquier momento haciendo</w:t>
      </w:r>
      <w:r w:rsidR="00967A05">
        <w:rPr>
          <w:rFonts w:ascii="Open Sans" w:hAnsi="Open Sans" w:cs="Open Sans"/>
          <w:color w:val="222222"/>
          <w:sz w:val="23"/>
          <w:szCs w:val="23"/>
        </w:rPr>
        <w:t xml:space="preserve"> pulsando</w:t>
      </w:r>
      <w:r w:rsidRPr="00921EA6">
        <w:rPr>
          <w:rFonts w:ascii="Open Sans" w:hAnsi="Open Sans" w:cs="Open Sans"/>
          <w:color w:val="222222"/>
          <w:sz w:val="23"/>
          <w:szCs w:val="23"/>
        </w:rPr>
        <w:t xml:space="preserve"> en el enlace de cancelación de suscripción que se incluye en cada correo electrónico o enviando un correo electrónico a </w:t>
      </w:r>
      <w:r w:rsidR="00196929" w:rsidRPr="00921EA6">
        <w:rPr>
          <w:rFonts w:ascii="Open Sans" w:hAnsi="Open Sans" w:cs="Open Sans"/>
          <w:color w:val="222222"/>
          <w:sz w:val="23"/>
          <w:szCs w:val="23"/>
        </w:rPr>
        <w:t>info@drd.pr.gov</w:t>
      </w:r>
      <w:r w:rsidRPr="00921EA6">
        <w:rPr>
          <w:rFonts w:ascii="Open Sans" w:hAnsi="Open Sans" w:cs="Open Sans"/>
          <w:color w:val="222222"/>
          <w:sz w:val="23"/>
          <w:szCs w:val="23"/>
        </w:rPr>
        <w:t xml:space="preserve"> indicando su deseo de no recibir más comunicaciones comerciales.</w:t>
      </w:r>
    </w:p>
    <w:p w14:paraId="02F156AB" w14:textId="51256493" w:rsidR="005C6673" w:rsidRPr="00967A05" w:rsidRDefault="005C6673" w:rsidP="005C6673">
      <w:pPr>
        <w:pStyle w:val="rtejustify"/>
        <w:shd w:val="clear" w:color="auto" w:fill="FFFFFF"/>
        <w:spacing w:before="0" w:beforeAutospacing="0" w:after="375" w:afterAutospacing="0" w:line="315" w:lineRule="atLeast"/>
        <w:jc w:val="both"/>
        <w:rPr>
          <w:rStyle w:val="Strong"/>
          <w:rFonts w:ascii="Open Sans" w:hAnsi="Open Sans" w:cs="Open Sans"/>
          <w:color w:val="222222"/>
          <w:sz w:val="23"/>
          <w:szCs w:val="23"/>
        </w:rPr>
      </w:pPr>
      <w:r w:rsidRPr="00C26D34">
        <w:rPr>
          <w:rStyle w:val="Strong"/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  <w:t>Derechos que tiene los usuarios</w:t>
      </w:r>
    </w:p>
    <w:p w14:paraId="7F9699E9" w14:textId="77777777" w:rsidR="005C6673" w:rsidRPr="00FA7BA6" w:rsidRDefault="005C6673" w:rsidP="005C6673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</w:pPr>
      <w:r w:rsidRPr="00FA064F">
        <w:rPr>
          <w:rFonts w:ascii="Open Sans" w:hAnsi="Open Sans" w:cs="Open Sans"/>
          <w:b/>
          <w:bCs/>
          <w:color w:val="000000" w:themeColor="text1"/>
          <w:sz w:val="23"/>
          <w:szCs w:val="23"/>
        </w:rPr>
        <w:t>Derecho de acceso</w:t>
      </w:r>
      <w:r w:rsidRPr="00C26D34">
        <w:rPr>
          <w:rFonts w:ascii="Open Sans" w:hAnsi="Open Sans" w:cs="Open Sans"/>
          <w:color w:val="000000" w:themeColor="text1"/>
          <w:sz w:val="23"/>
          <w:szCs w:val="23"/>
        </w:rPr>
        <w:t xml:space="preserve">: para conocer qué datos personales tiene el </w:t>
      </w:r>
      <w:r>
        <w:rPr>
          <w:rFonts w:ascii="Open Sans" w:hAnsi="Open Sans" w:cs="Open Sans"/>
          <w:color w:val="000000" w:themeColor="text1"/>
          <w:sz w:val="23"/>
          <w:szCs w:val="23"/>
        </w:rPr>
        <w:t>Departamento</w:t>
      </w:r>
      <w:r w:rsidRPr="00C26D34">
        <w:rPr>
          <w:rFonts w:ascii="Open Sans" w:hAnsi="Open Sans" w:cs="Open Sans"/>
          <w:color w:val="000000" w:themeColor="text1"/>
          <w:sz w:val="23"/>
          <w:szCs w:val="23"/>
        </w:rPr>
        <w:t xml:space="preserve"> y cómo los trata.</w:t>
      </w:r>
    </w:p>
    <w:p w14:paraId="4F9B7DE7" w14:textId="77777777" w:rsidR="005C6673" w:rsidRPr="00FA7BA6" w:rsidRDefault="005C6673" w:rsidP="005C6673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</w:pPr>
      <w:r w:rsidRPr="00FA7BA6">
        <w:rPr>
          <w:rFonts w:ascii="Open Sans" w:hAnsi="Open Sans" w:cs="Open Sans"/>
          <w:b/>
          <w:bCs/>
          <w:color w:val="000000" w:themeColor="text1"/>
          <w:sz w:val="23"/>
          <w:szCs w:val="23"/>
        </w:rPr>
        <w:lastRenderedPageBreak/>
        <w:t>Derecho de rectificación</w:t>
      </w:r>
      <w:r w:rsidRPr="00FA7BA6">
        <w:rPr>
          <w:rFonts w:ascii="Open Sans" w:hAnsi="Open Sans" w:cs="Open Sans"/>
          <w:color w:val="000000" w:themeColor="text1"/>
          <w:sz w:val="23"/>
          <w:szCs w:val="23"/>
        </w:rPr>
        <w:t>: para solicitar la corrección o actualización de los datos personales que sean inexactos o incompletos.</w:t>
      </w:r>
    </w:p>
    <w:p w14:paraId="1B39D3DF" w14:textId="77777777" w:rsidR="005C6673" w:rsidRPr="00FA7BA6" w:rsidRDefault="005C6673" w:rsidP="005C6673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</w:pPr>
      <w:r w:rsidRPr="00FA7BA6">
        <w:rPr>
          <w:rFonts w:ascii="Open Sans" w:hAnsi="Open Sans" w:cs="Open Sans"/>
          <w:b/>
          <w:bCs/>
          <w:color w:val="000000" w:themeColor="text1"/>
          <w:sz w:val="23"/>
          <w:szCs w:val="23"/>
        </w:rPr>
        <w:t>Derecho de supresión</w:t>
      </w:r>
      <w:r w:rsidRPr="00FA7BA6">
        <w:rPr>
          <w:rFonts w:ascii="Open Sans" w:hAnsi="Open Sans" w:cs="Open Sans"/>
          <w:color w:val="000000" w:themeColor="text1"/>
          <w:sz w:val="23"/>
          <w:szCs w:val="23"/>
        </w:rPr>
        <w:t>: para solicitar la eliminación de los datos personales cuando ya no sean necesarios, cuando se haya retirado el consentimiento o cuando se hayan tratado de forma ilícita.</w:t>
      </w:r>
    </w:p>
    <w:p w14:paraId="1481DA65" w14:textId="77777777" w:rsidR="005C6673" w:rsidRPr="00FA7BA6" w:rsidRDefault="005C6673" w:rsidP="005C6673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</w:pPr>
      <w:r w:rsidRPr="00FA7BA6">
        <w:rPr>
          <w:rFonts w:ascii="Open Sans" w:hAnsi="Open Sans" w:cs="Open Sans"/>
          <w:b/>
          <w:bCs/>
          <w:color w:val="000000" w:themeColor="text1"/>
          <w:sz w:val="23"/>
          <w:szCs w:val="23"/>
        </w:rPr>
        <w:t>Derecho de oposición:</w:t>
      </w:r>
      <w:r w:rsidRPr="00FA7BA6">
        <w:rPr>
          <w:rFonts w:ascii="Open Sans" w:hAnsi="Open Sans" w:cs="Open Sans"/>
          <w:color w:val="000000" w:themeColor="text1"/>
          <w:sz w:val="23"/>
          <w:szCs w:val="23"/>
        </w:rPr>
        <w:t xml:space="preserve"> para oponerse al tratamiento de los datos personales con fines de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 mercadeo</w:t>
      </w:r>
      <w:r w:rsidRPr="00FA7BA6">
        <w:rPr>
          <w:rFonts w:ascii="Open Sans" w:hAnsi="Open Sans" w:cs="Open Sans"/>
          <w:color w:val="000000" w:themeColor="text1"/>
          <w:sz w:val="23"/>
          <w:szCs w:val="23"/>
        </w:rPr>
        <w:t xml:space="preserve"> directo o por motivos relacionados con la situación particular del </w:t>
      </w:r>
      <w:r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FA7BA6">
        <w:rPr>
          <w:rFonts w:ascii="Open Sans" w:hAnsi="Open Sans" w:cs="Open Sans"/>
          <w:color w:val="000000" w:themeColor="text1"/>
          <w:sz w:val="23"/>
          <w:szCs w:val="23"/>
        </w:rPr>
        <w:t>suario.</w:t>
      </w:r>
    </w:p>
    <w:p w14:paraId="54A41A00" w14:textId="77777777" w:rsidR="005C6673" w:rsidRPr="00FA7BA6" w:rsidRDefault="005C6673" w:rsidP="005C6673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</w:pPr>
      <w:r w:rsidRPr="00FA7BA6">
        <w:rPr>
          <w:rFonts w:ascii="Open Sans" w:hAnsi="Open Sans" w:cs="Open Sans"/>
          <w:b/>
          <w:bCs/>
          <w:color w:val="000000" w:themeColor="text1"/>
          <w:sz w:val="23"/>
          <w:szCs w:val="23"/>
        </w:rPr>
        <w:t>Derecho de limitación:</w:t>
      </w:r>
      <w:r w:rsidRPr="00FA7BA6">
        <w:rPr>
          <w:rFonts w:ascii="Open Sans" w:hAnsi="Open Sans" w:cs="Open Sans"/>
          <w:color w:val="000000" w:themeColor="text1"/>
          <w:sz w:val="23"/>
          <w:szCs w:val="23"/>
        </w:rPr>
        <w:t xml:space="preserve"> para solicitar la suspensión del tratamiento de los datos personales cuando se impugne su exactitud, se alegue su ilicitud, se oponga a su supresión o se requiera su conservación para el ejercicio o defensa de reclamaciones.</w:t>
      </w:r>
    </w:p>
    <w:p w14:paraId="36864C84" w14:textId="77777777" w:rsidR="005C6673" w:rsidRPr="00B22F83" w:rsidRDefault="005C6673" w:rsidP="005C6673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</w:pPr>
      <w:r w:rsidRPr="00FA7BA6">
        <w:rPr>
          <w:rFonts w:ascii="Open Sans" w:hAnsi="Open Sans" w:cs="Open Sans"/>
          <w:b/>
          <w:bCs/>
          <w:color w:val="000000" w:themeColor="text1"/>
          <w:sz w:val="23"/>
          <w:szCs w:val="23"/>
        </w:rPr>
        <w:t>Derecho de portabilidad: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FA7BA6">
        <w:rPr>
          <w:rFonts w:ascii="Open Sans" w:hAnsi="Open Sans" w:cs="Open Sans"/>
          <w:color w:val="000000" w:themeColor="text1"/>
          <w:sz w:val="23"/>
          <w:szCs w:val="23"/>
        </w:rPr>
        <w:t>para recibir los datos personales en un formato estructurado, de uso común y lectura mecánica, y poder transmitirlos a otro responsable del tratamiento, siempre que sea técnicamente posible y el tratamiento se base en el consentimiento o en un contrato.</w:t>
      </w:r>
    </w:p>
    <w:p w14:paraId="5932279D" w14:textId="77777777" w:rsidR="005C6673" w:rsidRPr="00B22F83" w:rsidRDefault="005C6673" w:rsidP="005C6673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</w:pPr>
      <w:r w:rsidRPr="00B22F83">
        <w:rPr>
          <w:rFonts w:ascii="Open Sans" w:hAnsi="Open Sans" w:cs="Open Sans"/>
          <w:b/>
          <w:bCs/>
          <w:color w:val="000000" w:themeColor="text1"/>
          <w:sz w:val="23"/>
          <w:szCs w:val="23"/>
        </w:rPr>
        <w:t>Derecho a retirar el consentimiento:</w:t>
      </w:r>
      <w:r w:rsidRPr="00B22F83">
        <w:rPr>
          <w:rFonts w:ascii="Open Sans" w:hAnsi="Open Sans" w:cs="Open Sans"/>
          <w:color w:val="000000" w:themeColor="text1"/>
          <w:sz w:val="23"/>
          <w:szCs w:val="23"/>
        </w:rPr>
        <w:t xml:space="preserve"> para revocar el consentimiento otorgado para el tratamiento de los datos personales en cualquier momento, sin que ello afecte a la licitud del tratamiento basado en el consentimiento previo a su retirada.</w:t>
      </w:r>
    </w:p>
    <w:p w14:paraId="74268CB2" w14:textId="77777777" w:rsidR="005C6673" w:rsidRPr="00B22F83" w:rsidRDefault="005C6673" w:rsidP="005C6673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</w:pPr>
      <w:r w:rsidRPr="00B22F83">
        <w:rPr>
          <w:rFonts w:ascii="Open Sans" w:hAnsi="Open Sans" w:cs="Open Sans"/>
          <w:b/>
          <w:bCs/>
          <w:color w:val="000000" w:themeColor="text1"/>
          <w:sz w:val="23"/>
          <w:szCs w:val="23"/>
        </w:rPr>
        <w:t>Derecho a presentar una reclamación:</w:t>
      </w:r>
      <w:r w:rsidRPr="00B22F83">
        <w:rPr>
          <w:rFonts w:ascii="Open Sans" w:hAnsi="Open Sans" w:cs="Open Sans"/>
          <w:color w:val="000000" w:themeColor="text1"/>
          <w:sz w:val="23"/>
          <w:szCs w:val="23"/>
        </w:rPr>
        <w:t xml:space="preserve"> para presentar una reclamación ante la autoridad de control competente en materia de protección de datos si considera que el </w:t>
      </w:r>
      <w:r>
        <w:rPr>
          <w:rFonts w:ascii="Open Sans" w:hAnsi="Open Sans" w:cs="Open Sans"/>
          <w:color w:val="000000" w:themeColor="text1"/>
          <w:sz w:val="23"/>
          <w:szCs w:val="23"/>
        </w:rPr>
        <w:t>Departamento</w:t>
      </w:r>
      <w:r w:rsidRPr="00B22F83">
        <w:rPr>
          <w:rFonts w:ascii="Open Sans" w:hAnsi="Open Sans" w:cs="Open Sans"/>
          <w:color w:val="000000" w:themeColor="text1"/>
          <w:sz w:val="23"/>
          <w:szCs w:val="23"/>
        </w:rPr>
        <w:t xml:space="preserve"> ha vulnerado sus derechos.</w:t>
      </w:r>
    </w:p>
    <w:p w14:paraId="05F080A1" w14:textId="77777777" w:rsidR="005C6673" w:rsidRPr="00B22F83" w:rsidRDefault="005C6673" w:rsidP="005C6673">
      <w:pPr>
        <w:pStyle w:val="rtejustify"/>
        <w:shd w:val="clear" w:color="auto" w:fill="FFFFFF"/>
        <w:spacing w:before="0" w:beforeAutospacing="0" w:after="0" w:afterAutospacing="0"/>
        <w:ind w:left="720"/>
        <w:jc w:val="both"/>
        <w:rPr>
          <w:rFonts w:ascii="Open Sans" w:hAnsi="Open Sans" w:cs="Open Sans"/>
          <w:color w:val="000000" w:themeColor="text1"/>
          <w:sz w:val="23"/>
          <w:szCs w:val="23"/>
          <w:bdr w:val="none" w:sz="0" w:space="0" w:color="auto" w:frame="1"/>
        </w:rPr>
      </w:pPr>
    </w:p>
    <w:p w14:paraId="0BCA0295" w14:textId="77777777" w:rsidR="005C6673" w:rsidRDefault="005C6673" w:rsidP="005C667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 w:rsidRPr="00921EA6">
        <w:rPr>
          <w:rFonts w:ascii="Open Sans" w:hAnsi="Open Sans" w:cs="Open Sans"/>
          <w:color w:val="000000" w:themeColor="text1"/>
          <w:sz w:val="23"/>
          <w:szCs w:val="23"/>
        </w:rPr>
        <w:t>Los Usuarios pueden ejercer sus derechos mediante una solicitud escrita dirigida a Departamento de Recreación y Deportes, con domicilio en 1000 Calle Los Ángeles San Juan, PR 00909 - 2827, o mediante un correo electrónico a info@drd.pr.gov, indicando el derecho que desean ejercer y adjuntando una copia de su documento de identidad.</w:t>
      </w:r>
    </w:p>
    <w:p w14:paraId="0B341D8C" w14:textId="77777777" w:rsidR="005C6673" w:rsidRDefault="005C6673" w:rsidP="005C667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</w:p>
    <w:p w14:paraId="44C33D2D" w14:textId="5FD1B5B0" w:rsidR="005C6673" w:rsidRPr="005C6673" w:rsidRDefault="005C6673" w:rsidP="005C6673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Open Sans" w:hAnsi="Open Sans" w:cs="Open Sans"/>
          <w:color w:val="000000" w:themeColor="text1"/>
          <w:sz w:val="23"/>
          <w:szCs w:val="23"/>
        </w:rPr>
      </w:pPr>
      <w:r>
        <w:rPr>
          <w:rFonts w:ascii="Open Sans" w:hAnsi="Open Sans" w:cs="Open Sans"/>
          <w:color w:val="000000" w:themeColor="text1"/>
          <w:sz w:val="23"/>
          <w:szCs w:val="23"/>
        </w:rPr>
        <w:t xml:space="preserve">El Portal </w:t>
      </w:r>
      <w:r w:rsidRPr="00921EA6">
        <w:rPr>
          <w:rFonts w:ascii="Open Sans" w:hAnsi="Open Sans" w:cs="Open Sans"/>
          <w:color w:val="000000" w:themeColor="text1"/>
          <w:sz w:val="23"/>
          <w:szCs w:val="23"/>
        </w:rPr>
        <w:t xml:space="preserve">puede contener enlaces a otras páginas </w:t>
      </w:r>
      <w:r w:rsidRPr="00B22F83">
        <w:rPr>
          <w:rFonts w:ascii="Open Sans" w:hAnsi="Open Sans" w:cs="Open Sans"/>
          <w:i/>
          <w:color w:val="000000" w:themeColor="text1"/>
          <w:sz w:val="23"/>
          <w:szCs w:val="23"/>
        </w:rPr>
        <w:t>web</w:t>
      </w:r>
      <w:r w:rsidRPr="00921EA6">
        <w:rPr>
          <w:rFonts w:ascii="Open Sans" w:hAnsi="Open Sans" w:cs="Open Sans"/>
          <w:color w:val="000000" w:themeColor="text1"/>
          <w:sz w:val="23"/>
          <w:szCs w:val="23"/>
        </w:rPr>
        <w:t xml:space="preserve"> que no son responsabilidad ni propiedad del D</w:t>
      </w:r>
      <w:r>
        <w:rPr>
          <w:rFonts w:ascii="Open Sans" w:hAnsi="Open Sans" w:cs="Open Sans"/>
          <w:color w:val="000000" w:themeColor="text1"/>
          <w:sz w:val="23"/>
          <w:szCs w:val="23"/>
        </w:rPr>
        <w:t>epartamento</w:t>
      </w:r>
      <w:r w:rsidRPr="00921EA6">
        <w:rPr>
          <w:rFonts w:ascii="Open Sans" w:hAnsi="Open Sans" w:cs="Open Sans"/>
          <w:color w:val="000000" w:themeColor="text1"/>
          <w:sz w:val="23"/>
          <w:szCs w:val="23"/>
        </w:rPr>
        <w:t>.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921EA6">
        <w:rPr>
          <w:rFonts w:ascii="Open Sans" w:hAnsi="Open Sans" w:cs="Open Sans"/>
          <w:color w:val="000000" w:themeColor="text1"/>
          <w:sz w:val="23"/>
          <w:szCs w:val="23"/>
        </w:rPr>
        <w:t xml:space="preserve">Estas páginas </w:t>
      </w:r>
      <w:r w:rsidRPr="00386017">
        <w:rPr>
          <w:rFonts w:ascii="Open Sans" w:hAnsi="Open Sans" w:cs="Open Sans"/>
          <w:i/>
          <w:color w:val="000000" w:themeColor="text1"/>
          <w:sz w:val="23"/>
          <w:szCs w:val="23"/>
        </w:rPr>
        <w:t>web</w:t>
      </w:r>
      <w:r w:rsidRPr="00921EA6">
        <w:rPr>
          <w:rFonts w:ascii="Open Sans" w:hAnsi="Open Sans" w:cs="Open Sans"/>
          <w:color w:val="000000" w:themeColor="text1"/>
          <w:sz w:val="23"/>
          <w:szCs w:val="23"/>
        </w:rPr>
        <w:t xml:space="preserve"> tienen sus propias políticas de privacidad y el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 Departamento </w:t>
      </w:r>
      <w:r w:rsidRPr="00921EA6">
        <w:rPr>
          <w:rFonts w:ascii="Open Sans" w:hAnsi="Open Sans" w:cs="Open Sans"/>
          <w:color w:val="000000" w:themeColor="text1"/>
          <w:sz w:val="23"/>
          <w:szCs w:val="23"/>
        </w:rPr>
        <w:t>no se hace responsable por el contenido, las prácticas o las medidas de seguridad que adopten.</w:t>
      </w:r>
      <w:r>
        <w:rPr>
          <w:rFonts w:ascii="Open Sans" w:hAnsi="Open Sans" w:cs="Open Sans"/>
          <w:color w:val="000000" w:themeColor="text1"/>
          <w:sz w:val="23"/>
          <w:szCs w:val="23"/>
        </w:rPr>
        <w:t xml:space="preserve"> </w:t>
      </w:r>
      <w:r w:rsidRPr="00921EA6">
        <w:rPr>
          <w:rFonts w:ascii="Open Sans" w:hAnsi="Open Sans" w:cs="Open Sans"/>
          <w:color w:val="000000" w:themeColor="text1"/>
          <w:sz w:val="23"/>
          <w:szCs w:val="23"/>
        </w:rPr>
        <w:t xml:space="preserve">Se recomienda a los </w:t>
      </w:r>
      <w:r>
        <w:rPr>
          <w:rFonts w:ascii="Open Sans" w:hAnsi="Open Sans" w:cs="Open Sans"/>
          <w:color w:val="000000" w:themeColor="text1"/>
          <w:sz w:val="23"/>
          <w:szCs w:val="23"/>
        </w:rPr>
        <w:t>u</w:t>
      </w:r>
      <w:r w:rsidRPr="00921EA6">
        <w:rPr>
          <w:rFonts w:ascii="Open Sans" w:hAnsi="Open Sans" w:cs="Open Sans"/>
          <w:color w:val="000000" w:themeColor="text1"/>
          <w:sz w:val="23"/>
          <w:szCs w:val="23"/>
        </w:rPr>
        <w:t xml:space="preserve">suarios leer atentamente las políticas de privacidad de estas páginas </w:t>
      </w:r>
      <w:r w:rsidRPr="005C6673">
        <w:rPr>
          <w:rFonts w:ascii="Open Sans" w:hAnsi="Open Sans" w:cs="Open Sans"/>
          <w:i/>
          <w:color w:val="000000" w:themeColor="text1"/>
          <w:sz w:val="23"/>
          <w:szCs w:val="23"/>
        </w:rPr>
        <w:t>web</w:t>
      </w:r>
      <w:r w:rsidRPr="00921EA6">
        <w:rPr>
          <w:rFonts w:ascii="Open Sans" w:hAnsi="Open Sans" w:cs="Open Sans"/>
          <w:color w:val="000000" w:themeColor="text1"/>
          <w:sz w:val="23"/>
          <w:szCs w:val="23"/>
        </w:rPr>
        <w:t xml:space="preserve"> antes de acceder o utilizar sus servicios.</w:t>
      </w:r>
    </w:p>
    <w:p w14:paraId="3E38D8DD" w14:textId="5D777A89" w:rsidR="00714E8B" w:rsidRPr="009F2E7E" w:rsidRDefault="00714E8B" w:rsidP="00EF0BDA">
      <w:pPr>
        <w:pStyle w:val="NormalWeb"/>
        <w:shd w:val="clear" w:color="auto" w:fill="FFFFFF"/>
        <w:spacing w:before="0" w:beforeAutospacing="0" w:after="0" w:afterAutospacing="0" w:line="324" w:lineRule="atLeast"/>
        <w:jc w:val="both"/>
        <w:rPr>
          <w:rFonts w:ascii="Open Sans" w:hAnsi="Open Sans" w:cs="Open Sans"/>
          <w:color w:val="222222"/>
          <w:sz w:val="23"/>
          <w:szCs w:val="23"/>
        </w:rPr>
      </w:pPr>
      <w:r w:rsidRPr="00921EA6">
        <w:rPr>
          <w:rFonts w:ascii="Open Sans" w:hAnsi="Open Sans" w:cs="Open Sans"/>
          <w:color w:val="222222"/>
          <w:sz w:val="23"/>
          <w:szCs w:val="23"/>
        </w:rPr>
        <w:t> </w:t>
      </w:r>
    </w:p>
    <w:sectPr w:rsidR="00714E8B" w:rsidRPr="009F2E7E" w:rsidSect="0068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5A86"/>
    <w:multiLevelType w:val="hybridMultilevel"/>
    <w:tmpl w:val="15547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152BD"/>
    <w:multiLevelType w:val="multilevel"/>
    <w:tmpl w:val="EC00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0333574">
    <w:abstractNumId w:val="1"/>
  </w:num>
  <w:num w:numId="2" w16cid:durableId="35188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8B"/>
    <w:rsid w:val="0003348C"/>
    <w:rsid w:val="000C5C3B"/>
    <w:rsid w:val="00107481"/>
    <w:rsid w:val="00190D7E"/>
    <w:rsid w:val="00196929"/>
    <w:rsid w:val="001B2D51"/>
    <w:rsid w:val="0022405A"/>
    <w:rsid w:val="002D6407"/>
    <w:rsid w:val="00342964"/>
    <w:rsid w:val="00386017"/>
    <w:rsid w:val="003B437C"/>
    <w:rsid w:val="004103E0"/>
    <w:rsid w:val="00460000"/>
    <w:rsid w:val="004A59A9"/>
    <w:rsid w:val="004D1B4F"/>
    <w:rsid w:val="005C6673"/>
    <w:rsid w:val="005E7EA1"/>
    <w:rsid w:val="006439FB"/>
    <w:rsid w:val="00683235"/>
    <w:rsid w:val="006A124C"/>
    <w:rsid w:val="006D4476"/>
    <w:rsid w:val="0070266A"/>
    <w:rsid w:val="00714E8B"/>
    <w:rsid w:val="00741D98"/>
    <w:rsid w:val="007512FA"/>
    <w:rsid w:val="00917C45"/>
    <w:rsid w:val="00921EA6"/>
    <w:rsid w:val="009375AE"/>
    <w:rsid w:val="00967A05"/>
    <w:rsid w:val="009F2E7E"/>
    <w:rsid w:val="00A35F37"/>
    <w:rsid w:val="00A71241"/>
    <w:rsid w:val="00AA79AE"/>
    <w:rsid w:val="00AE22E2"/>
    <w:rsid w:val="00B0142F"/>
    <w:rsid w:val="00B22F83"/>
    <w:rsid w:val="00B61A07"/>
    <w:rsid w:val="00B74698"/>
    <w:rsid w:val="00B86123"/>
    <w:rsid w:val="00BF042C"/>
    <w:rsid w:val="00C26D34"/>
    <w:rsid w:val="00CF3A10"/>
    <w:rsid w:val="00CF7D3B"/>
    <w:rsid w:val="00DB0526"/>
    <w:rsid w:val="00E03BF0"/>
    <w:rsid w:val="00E10A73"/>
    <w:rsid w:val="00E84489"/>
    <w:rsid w:val="00EF0BDA"/>
    <w:rsid w:val="00FA064F"/>
    <w:rsid w:val="00F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F308"/>
  <w15:chartTrackingRefBased/>
  <w15:docId w15:val="{9885E412-168D-4508-AFB4-3881F59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R"/>
      <w14:ligatures w14:val="none"/>
    </w:rPr>
  </w:style>
  <w:style w:type="character" w:styleId="Hyperlink">
    <w:name w:val="Hyperlink"/>
    <w:basedOn w:val="DefaultParagraphFont"/>
    <w:uiPriority w:val="99"/>
    <w:unhideWhenUsed/>
    <w:rsid w:val="00EF0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B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4698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  <w14:ligatures w14:val="none"/>
    </w:rPr>
  </w:style>
  <w:style w:type="character" w:styleId="Strong">
    <w:name w:val="Strong"/>
    <w:basedOn w:val="DefaultParagraphFont"/>
    <w:uiPriority w:val="22"/>
    <w:qFormat/>
    <w:rsid w:val="00B74698"/>
    <w:rPr>
      <w:b/>
      <w:bCs/>
    </w:rPr>
  </w:style>
  <w:style w:type="paragraph" w:customStyle="1" w:styleId="rtejustify">
    <w:name w:val="rtejustify"/>
    <w:basedOn w:val="Normal"/>
    <w:rsid w:val="00B7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Emphasis">
    <w:name w:val="Emphasis"/>
    <w:basedOn w:val="DefaultParagraphFont"/>
    <w:uiPriority w:val="20"/>
    <w:qFormat/>
    <w:rsid w:val="00B74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rd.pr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info@drd.pr.go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7D3EE593A8A4D9AAE3F2AD010A0BC" ma:contentTypeVersion="15" ma:contentTypeDescription="Create a new document." ma:contentTypeScope="" ma:versionID="cbe4fa449361db76febb232dd965147d">
  <xsd:schema xmlns:xsd="http://www.w3.org/2001/XMLSchema" xmlns:xs="http://www.w3.org/2001/XMLSchema" xmlns:p="http://schemas.microsoft.com/office/2006/metadata/properties" xmlns:ns2="6ea6a792-ef83-4575-af34-288d3fd4cb51" xmlns:ns3="2e0f9a37-d5d4-403e-a0de-8e0e72481b0e" targetNamespace="http://schemas.microsoft.com/office/2006/metadata/properties" ma:root="true" ma:fieldsID="24c63faa8809cb3d00b45521a0ea36f2" ns2:_="" ns3:_="">
    <xsd:import namespace="6ea6a792-ef83-4575-af34-288d3fd4cb51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EnlaceWebflow" minOccurs="0"/>
                <xsd:element ref="ns2:NumericOr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a792-ef83-4575-af34-288d3fd4cb51" elementFormDefault="qualified">
    <xsd:import namespace="http://schemas.microsoft.com/office/2006/documentManagement/types"/>
    <xsd:import namespace="http://schemas.microsoft.com/office/infopath/2007/PartnerControls"/>
    <xsd:element name="EnlaceWebflow" ma:index="8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icOrder" ma:index="9" nillable="true" ma:displayName="NumericOrder" ma:format="Dropdown" ma:internalName="NumericOrder" ma:percentage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6ea6a792-ef83-4575-af34-288d3fd4cb51">
      <Terms xmlns="http://schemas.microsoft.com/office/infopath/2007/PartnerControls"/>
    </lcf76f155ced4ddcb4097134ff3c332f>
    <NumericOrder xmlns="6ea6a792-ef83-4575-af34-288d3fd4cb51" xsi:nil="true"/>
    <EnlaceWebflow xmlns="6ea6a792-ef83-4575-af34-288d3fd4cb51">
      <Url xsi:nil="true"/>
      <Description xsi:nil="true"/>
    </EnlaceWebflow>
  </documentManagement>
</p:properties>
</file>

<file path=customXml/itemProps1.xml><?xml version="1.0" encoding="utf-8"?>
<ds:datastoreItem xmlns:ds="http://schemas.openxmlformats.org/officeDocument/2006/customXml" ds:itemID="{402B5D93-1BFE-4C86-B86E-02108D7663CD}"/>
</file>

<file path=customXml/itemProps2.xml><?xml version="1.0" encoding="utf-8"?>
<ds:datastoreItem xmlns:ds="http://schemas.openxmlformats.org/officeDocument/2006/customXml" ds:itemID="{FF5BFEA2-5A9B-4939-8C9D-2A976E5B9F5E}"/>
</file>

<file path=customXml/itemProps3.xml><?xml version="1.0" encoding="utf-8"?>
<ds:datastoreItem xmlns:ds="http://schemas.openxmlformats.org/officeDocument/2006/customXml" ds:itemID="{D77607F3-65B3-4020-A1C2-3F45ABCF5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5</Pages>
  <Words>1885</Words>
  <Characters>10368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Espinet</dc:creator>
  <cp:keywords/>
  <dc:description/>
  <cp:lastModifiedBy>Annie Espinet</cp:lastModifiedBy>
  <cp:revision>22</cp:revision>
  <dcterms:created xsi:type="dcterms:W3CDTF">2023-06-16T13:08:00Z</dcterms:created>
  <dcterms:modified xsi:type="dcterms:W3CDTF">2023-06-21T13:33:00Z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0x0101004517D3EE593A8A4D9AAE3F2AD010A0BC</vt:lpwstr>
  </property>
</Properties>
</file>