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A9AF" w14:textId="77777777" w:rsidR="00A7240D" w:rsidRPr="009A7360" w:rsidRDefault="00A7240D">
      <w:pPr>
        <w:pStyle w:val="Heading1"/>
        <w:rPr>
          <w:rFonts w:ascii="Century Gothic" w:hAnsi="Century Gothic"/>
          <w:sz w:val="24"/>
        </w:rPr>
      </w:pPr>
    </w:p>
    <w:tbl>
      <w:tblPr>
        <w:tblW w:w="928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537"/>
        <w:gridCol w:w="352"/>
        <w:gridCol w:w="1551"/>
        <w:gridCol w:w="2608"/>
      </w:tblGrid>
      <w:tr w:rsidR="00C35F0F" w:rsidRPr="00C35F0F" w14:paraId="1BC6D147" w14:textId="77777777" w:rsidTr="00747EC6"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C80D0" w14:textId="77777777" w:rsidR="00C35F0F" w:rsidRPr="00C35F0F" w:rsidRDefault="00C35F0F" w:rsidP="00C35F0F">
            <w:pPr>
              <w:jc w:val="right"/>
              <w:rPr>
                <w:rFonts w:ascii="Century Gothic" w:hAnsi="Century Gothic"/>
                <w:sz w:val="22"/>
                <w:szCs w:val="20"/>
                <w:lang w:val="es-ES"/>
              </w:rPr>
            </w:pPr>
            <w:bookmarkStart w:id="0" w:name="_Hlk89163123"/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t>Claimant’s Name:</w:t>
            </w:r>
          </w:p>
        </w:tc>
        <w:tc>
          <w:tcPr>
            <w:tcW w:w="253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F6AB63" w14:textId="77777777" w:rsidR="00C35F0F" w:rsidRPr="00C35F0F" w:rsidRDefault="00C35F0F" w:rsidP="00C35F0F">
            <w:pPr>
              <w:jc w:val="both"/>
              <w:rPr>
                <w:rFonts w:ascii="Century Gothic" w:hAnsi="Century Gothic"/>
                <w:sz w:val="22"/>
                <w:szCs w:val="20"/>
                <w:lang w:val="es-ES"/>
              </w:rPr>
            </w:pP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instrText xml:space="preserve"> FORMTEXT </w:instrText>
            </w: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</w: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fldChar w:fldCharType="separate"/>
            </w:r>
            <w:bookmarkStart w:id="2" w:name="_Hlk89163043"/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bookmarkEnd w:id="2"/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fldChar w:fldCharType="end"/>
            </w:r>
            <w:bookmarkEnd w:id="1"/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9F0AD" w14:textId="77777777" w:rsidR="00C35F0F" w:rsidRPr="00C35F0F" w:rsidRDefault="00C35F0F" w:rsidP="00C35F0F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0"/>
                <w:lang w:val="es-E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2CC0D" w14:textId="77777777" w:rsidR="00C35F0F" w:rsidRPr="00C35F0F" w:rsidRDefault="00C35F0F" w:rsidP="00C35F0F">
            <w:pPr>
              <w:jc w:val="right"/>
              <w:rPr>
                <w:rFonts w:ascii="Century Gothic" w:hAnsi="Century Gothic"/>
                <w:sz w:val="22"/>
                <w:szCs w:val="20"/>
                <w:lang w:val="es-ES"/>
              </w:rPr>
            </w:pP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t>P</w:t>
            </w:r>
            <w:r w:rsidRPr="00C35F0F">
              <w:rPr>
                <w:rFonts w:ascii="Century Gothic" w:hAnsi="Century Gothic"/>
                <w:sz w:val="20"/>
                <w:szCs w:val="20"/>
                <w:lang w:val="es-ES"/>
              </w:rPr>
              <w:t>hysician:</w:t>
            </w:r>
          </w:p>
        </w:tc>
        <w:tc>
          <w:tcPr>
            <w:tcW w:w="26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ECAF933" w14:textId="77777777" w:rsidR="00C35F0F" w:rsidRPr="00C35F0F" w:rsidRDefault="00C35F0F" w:rsidP="00C35F0F">
            <w:pPr>
              <w:jc w:val="both"/>
              <w:rPr>
                <w:rFonts w:ascii="Century Gothic" w:hAnsi="Century Gothic"/>
                <w:sz w:val="22"/>
                <w:szCs w:val="20"/>
                <w:lang w:val="es-ES"/>
              </w:rPr>
            </w:pP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instrText xml:space="preserve"> FORMTEXT </w:instrText>
            </w: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</w: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fldChar w:fldCharType="separate"/>
            </w: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fldChar w:fldCharType="end"/>
            </w:r>
            <w:bookmarkEnd w:id="3"/>
          </w:p>
        </w:tc>
      </w:tr>
      <w:tr w:rsidR="00C35F0F" w:rsidRPr="00C35F0F" w14:paraId="0C3AEFFD" w14:textId="77777777" w:rsidTr="00747EC6"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749AA" w14:textId="77777777" w:rsidR="00C35F0F" w:rsidRPr="00C35F0F" w:rsidRDefault="00C35F0F" w:rsidP="00C35F0F">
            <w:pPr>
              <w:jc w:val="right"/>
              <w:rPr>
                <w:rFonts w:ascii="Century Gothic" w:hAnsi="Century Gothic"/>
                <w:sz w:val="22"/>
                <w:szCs w:val="20"/>
                <w:lang w:val="es-ES"/>
              </w:rPr>
            </w:pP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t>SSN:</w:t>
            </w:r>
          </w:p>
        </w:tc>
        <w:tc>
          <w:tcPr>
            <w:tcW w:w="25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1D36D" w14:textId="77777777" w:rsidR="00C35F0F" w:rsidRPr="00C35F0F" w:rsidRDefault="00C35F0F" w:rsidP="00C35F0F">
            <w:pPr>
              <w:jc w:val="both"/>
              <w:rPr>
                <w:rFonts w:ascii="Century Gothic" w:hAnsi="Century Gothic"/>
                <w:sz w:val="22"/>
                <w:szCs w:val="20"/>
                <w:lang w:val="es-ES"/>
              </w:rPr>
            </w:pP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instrText xml:space="preserve"> FORMTEXT </w:instrText>
            </w: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</w: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fldChar w:fldCharType="separate"/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fldChar w:fldCharType="end"/>
            </w:r>
            <w:bookmarkEnd w:id="4"/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8E02D" w14:textId="77777777" w:rsidR="00C35F0F" w:rsidRPr="00C35F0F" w:rsidRDefault="00C35F0F" w:rsidP="00C35F0F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0"/>
                <w:lang w:val="es-E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D079E" w14:textId="77777777" w:rsidR="00C35F0F" w:rsidRPr="00C35F0F" w:rsidRDefault="00C35F0F" w:rsidP="00C35F0F">
            <w:pPr>
              <w:jc w:val="right"/>
              <w:rPr>
                <w:rFonts w:ascii="Century Gothic" w:hAnsi="Century Gothic"/>
                <w:sz w:val="22"/>
                <w:szCs w:val="20"/>
                <w:lang w:val="es-ES"/>
              </w:rPr>
            </w:pPr>
            <w:r w:rsidRPr="00C35F0F">
              <w:rPr>
                <w:rFonts w:ascii="Century Gothic" w:hAnsi="Century Gothic"/>
                <w:sz w:val="20"/>
                <w:szCs w:val="20"/>
                <w:lang w:val="es-ES"/>
              </w:rPr>
              <w:t>Technician: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6A408B" w14:textId="77777777" w:rsidR="00C35F0F" w:rsidRPr="00C35F0F" w:rsidRDefault="00C35F0F" w:rsidP="00C35F0F">
            <w:pPr>
              <w:jc w:val="both"/>
              <w:rPr>
                <w:rFonts w:ascii="Century Gothic" w:hAnsi="Century Gothic"/>
                <w:sz w:val="22"/>
                <w:szCs w:val="20"/>
                <w:lang w:val="es-ES"/>
              </w:rPr>
            </w:pP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instrText xml:space="preserve"> FORMTEXT </w:instrText>
            </w: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</w: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fldChar w:fldCharType="separate"/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fldChar w:fldCharType="end"/>
            </w:r>
            <w:bookmarkEnd w:id="5"/>
          </w:p>
        </w:tc>
      </w:tr>
      <w:tr w:rsidR="00C35F0F" w:rsidRPr="00C35F0F" w14:paraId="0A3D85D4" w14:textId="77777777" w:rsidTr="00747EC6"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56812" w14:textId="77777777" w:rsidR="00C35F0F" w:rsidRPr="00C35F0F" w:rsidRDefault="00C35F0F" w:rsidP="00C35F0F">
            <w:pPr>
              <w:jc w:val="right"/>
              <w:rPr>
                <w:rFonts w:ascii="Century Gothic" w:hAnsi="Century Gothic"/>
                <w:sz w:val="22"/>
                <w:szCs w:val="20"/>
                <w:lang w:val="es-ES"/>
              </w:rPr>
            </w:pP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t>Patient No:</w:t>
            </w:r>
          </w:p>
        </w:tc>
        <w:tc>
          <w:tcPr>
            <w:tcW w:w="25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4645FD" w14:textId="77777777" w:rsidR="00C35F0F" w:rsidRPr="00C35F0F" w:rsidRDefault="00C35F0F" w:rsidP="00C35F0F">
            <w:pPr>
              <w:jc w:val="both"/>
              <w:rPr>
                <w:rFonts w:ascii="Century Gothic" w:hAnsi="Century Gothic"/>
                <w:sz w:val="22"/>
                <w:szCs w:val="20"/>
                <w:lang w:val="es-ES"/>
              </w:rPr>
            </w:pP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instrText xml:space="preserve"> FORMTEXT </w:instrText>
            </w: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</w: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fldChar w:fldCharType="separate"/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fldChar w:fldCharType="end"/>
            </w:r>
            <w:bookmarkEnd w:id="6"/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7F7BD" w14:textId="77777777" w:rsidR="00C35F0F" w:rsidRPr="00C35F0F" w:rsidRDefault="00C35F0F" w:rsidP="00C35F0F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0"/>
                <w:lang w:val="es-E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7FF2D" w14:textId="77777777" w:rsidR="00C35F0F" w:rsidRPr="00C35F0F" w:rsidRDefault="00C35F0F" w:rsidP="00C35F0F">
            <w:pPr>
              <w:jc w:val="right"/>
              <w:rPr>
                <w:rFonts w:ascii="Century Gothic" w:hAnsi="Century Gothic"/>
                <w:sz w:val="22"/>
                <w:szCs w:val="20"/>
                <w:lang w:val="es-ES"/>
              </w:rPr>
            </w:pP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t>Unit: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35424F" w14:textId="77777777" w:rsidR="00C35F0F" w:rsidRPr="00C35F0F" w:rsidRDefault="00C35F0F" w:rsidP="00C35F0F">
            <w:pPr>
              <w:jc w:val="both"/>
              <w:rPr>
                <w:rFonts w:ascii="Century Gothic" w:hAnsi="Century Gothic"/>
                <w:sz w:val="22"/>
                <w:szCs w:val="20"/>
                <w:lang w:val="es-ES"/>
              </w:rPr>
            </w:pP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instrText xml:space="preserve"> FORMTEXT </w:instrText>
            </w: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</w: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fldChar w:fldCharType="separate"/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35F0F">
              <w:rPr>
                <w:rFonts w:ascii="Century Gothic" w:hAnsi="Century Gothic"/>
                <w:sz w:val="22"/>
                <w:szCs w:val="20"/>
                <w:lang w:val="es-ES"/>
              </w:rPr>
              <w:fldChar w:fldCharType="end"/>
            </w:r>
            <w:bookmarkEnd w:id="7"/>
          </w:p>
        </w:tc>
      </w:tr>
      <w:bookmarkEnd w:id="0"/>
    </w:tbl>
    <w:p w14:paraId="17B507BD" w14:textId="77777777" w:rsidR="00A7240D" w:rsidRPr="005A6EDC" w:rsidRDefault="00A7240D">
      <w:pPr>
        <w:pStyle w:val="BodyText"/>
        <w:rPr>
          <w:rFonts w:ascii="Century Gothic" w:hAnsi="Century Gothic"/>
          <w:sz w:val="22"/>
        </w:rPr>
      </w:pPr>
    </w:p>
    <w:p w14:paraId="16F6993B" w14:textId="77777777" w:rsidR="00A7240D" w:rsidRPr="005A6EDC" w:rsidRDefault="00A7240D">
      <w:pPr>
        <w:pStyle w:val="BodyText"/>
        <w:rPr>
          <w:rFonts w:ascii="Century Gothic" w:hAnsi="Century Gothic"/>
          <w:sz w:val="22"/>
        </w:rPr>
      </w:pPr>
      <w:r w:rsidRPr="005A6EDC">
        <w:rPr>
          <w:rFonts w:ascii="Century Gothic" w:hAnsi="Century Gothic"/>
          <w:sz w:val="22"/>
        </w:rPr>
        <w:t xml:space="preserve">Medical information is needed to establish your patient’s eligibility under the disability provisions of the Retirement System Administration.  The information must be sufficiently detailed to enable a reviewing physician to make an independent determination as to severity and duration of the impairment.  Please answer the question below on information available in your records. </w:t>
      </w:r>
    </w:p>
    <w:p w14:paraId="0D612F6C" w14:textId="77777777" w:rsidR="00A7240D" w:rsidRPr="005A6EDC" w:rsidRDefault="00A7240D">
      <w:pPr>
        <w:rPr>
          <w:rFonts w:ascii="Century Gothic" w:hAnsi="Century Gothic"/>
          <w:lang w:val="en-US"/>
        </w:rPr>
      </w:pPr>
    </w:p>
    <w:p w14:paraId="6465048B" w14:textId="77777777" w:rsidR="00A7240D" w:rsidRPr="00951636" w:rsidRDefault="00A7240D">
      <w:pPr>
        <w:jc w:val="center"/>
        <w:rPr>
          <w:rFonts w:ascii="Century Gothic" w:hAnsi="Century Gothic" w:cs="Tahoma"/>
          <w:b/>
          <w:lang w:val="en-US"/>
        </w:rPr>
      </w:pPr>
      <w:r w:rsidRPr="00951636">
        <w:rPr>
          <w:rFonts w:ascii="Century Gothic" w:hAnsi="Century Gothic" w:cs="Tahoma"/>
          <w:b/>
          <w:lang w:val="en-US"/>
        </w:rPr>
        <w:t>Circle the appropriate number under each</w:t>
      </w:r>
    </w:p>
    <w:p w14:paraId="126C3F30" w14:textId="77777777" w:rsidR="00A7240D" w:rsidRPr="00951636" w:rsidRDefault="00A7240D">
      <w:pPr>
        <w:jc w:val="center"/>
        <w:rPr>
          <w:rFonts w:ascii="Century Gothic" w:hAnsi="Century Gothic" w:cs="Tahoma"/>
          <w:b/>
          <w:sz w:val="22"/>
          <w:lang w:val="en-US"/>
        </w:rPr>
      </w:pPr>
      <w:r w:rsidRPr="00951636">
        <w:rPr>
          <w:rFonts w:ascii="Century Gothic" w:hAnsi="Century Gothic" w:cs="Tahoma"/>
          <w:b/>
          <w:lang w:val="en-US"/>
        </w:rPr>
        <w:t>Symptom or area of involvement.</w:t>
      </w:r>
    </w:p>
    <w:p w14:paraId="5DC0BD1F" w14:textId="77777777" w:rsidR="00A7240D" w:rsidRDefault="00A7240D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4677"/>
      </w:tblGrid>
      <w:tr w:rsidR="00A7240D" w14:paraId="794D5B11" w14:textId="77777777" w:rsidTr="00951636">
        <w:trPr>
          <w:jc w:val="center"/>
        </w:trPr>
        <w:tc>
          <w:tcPr>
            <w:tcW w:w="4788" w:type="dxa"/>
          </w:tcPr>
          <w:p w14:paraId="4624404D" w14:textId="77777777" w:rsidR="00A7240D" w:rsidRDefault="00A7240D">
            <w:pPr>
              <w:jc w:val="both"/>
              <w:rPr>
                <w:rFonts w:ascii="Tahoma" w:hAnsi="Tahoma" w:cs="Tahoma"/>
                <w:b/>
                <w:bCs/>
                <w:sz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2"/>
                <w:lang w:val="en-US"/>
              </w:rPr>
              <w:t>BRADYKINESIA OF HAND</w:t>
            </w:r>
          </w:p>
          <w:p w14:paraId="77C3B558" w14:textId="77777777" w:rsidR="00A7240D" w:rsidRDefault="00A7240D">
            <w:pPr>
              <w:jc w:val="both"/>
              <w:rPr>
                <w:rFonts w:ascii="Tahoma" w:hAnsi="Tahoma" w:cs="Tahoma"/>
                <w:b/>
                <w:bCs/>
                <w:sz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2"/>
                <w:lang w:val="en-US"/>
              </w:rPr>
              <w:t>INCLUDING HANDWRITING</w:t>
            </w:r>
          </w:p>
          <w:p w14:paraId="2A10D5F9" w14:textId="77777777" w:rsidR="00A7240D" w:rsidRPr="00951636" w:rsidRDefault="00A7240D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62ED859A" w14:textId="77777777" w:rsidR="00A7240D" w:rsidRDefault="00A7240D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  <w:bCs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No involvement. </w:t>
            </w:r>
          </w:p>
          <w:p w14:paraId="4D2B3E1C" w14:textId="77777777" w:rsidR="00A7240D" w:rsidRDefault="00A7240D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  <w:bCs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Detectable slowing of the supination-pronation rate evidenced by beginning difficulty in handling tools, buttoning clothes, and with handwriting.</w:t>
            </w:r>
          </w:p>
          <w:p w14:paraId="0EFA97DC" w14:textId="77777777" w:rsidR="00A7240D" w:rsidRDefault="00A7240D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  <w:bCs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Moderate slowing of supination-pronation rate, one or both sides, evidenced by moderate impairment of hand function.  Handwriting is greatly impaired, micrographia present.</w:t>
            </w:r>
          </w:p>
          <w:p w14:paraId="3EA084AD" w14:textId="77777777" w:rsidR="00A7240D" w:rsidRDefault="00A7240D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  <w:bCs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Severe slowing of supination-pronation rate, unable to write or button clothes, marked difficulty in handling utensils.</w:t>
            </w:r>
          </w:p>
          <w:p w14:paraId="2F0EABB4" w14:textId="77777777" w:rsidR="00A7240D" w:rsidRDefault="00A7240D">
            <w:pPr>
              <w:jc w:val="both"/>
              <w:rPr>
                <w:rFonts w:ascii="Tahoma" w:hAnsi="Tahoma" w:cs="Tahoma"/>
                <w:b/>
                <w:bCs/>
                <w:sz w:val="16"/>
                <w:lang w:val="en-US"/>
              </w:rPr>
            </w:pPr>
          </w:p>
          <w:p w14:paraId="60DDDD79" w14:textId="77777777" w:rsidR="00A7240D" w:rsidRDefault="00A7240D">
            <w:pPr>
              <w:pStyle w:val="Heading2"/>
              <w:jc w:val="both"/>
            </w:pPr>
            <w:r>
              <w:t>RIGIDITY</w:t>
            </w:r>
          </w:p>
          <w:p w14:paraId="3A8656EE" w14:textId="77777777" w:rsidR="00A7240D" w:rsidRDefault="00A7240D">
            <w:pPr>
              <w:jc w:val="both"/>
              <w:rPr>
                <w:rFonts w:ascii="Tahoma" w:hAnsi="Tahoma" w:cs="Tahoma"/>
                <w:b/>
                <w:bCs/>
                <w:sz w:val="16"/>
                <w:lang w:val="en-US"/>
              </w:rPr>
            </w:pPr>
          </w:p>
          <w:p w14:paraId="4EC1B87C" w14:textId="77777777" w:rsidR="00A7240D" w:rsidRDefault="00A7240D">
            <w:pPr>
              <w:pStyle w:val="Heading3"/>
              <w:jc w:val="both"/>
            </w:pPr>
            <w:r>
              <w:t>Non- detectable</w:t>
            </w:r>
          </w:p>
          <w:p w14:paraId="78CF4695" w14:textId="77777777" w:rsidR="00A7240D" w:rsidRDefault="00A7240D">
            <w:pPr>
              <w:pStyle w:val="Heading3"/>
              <w:jc w:val="both"/>
            </w:pPr>
            <w:r>
              <w:t>Detectable rigidity in neck and shoulders.  Activation phenomenon is present.  One or both arms show mild, negative, resting rigidity.</w:t>
            </w:r>
          </w:p>
          <w:p w14:paraId="42D3C4A7" w14:textId="77777777" w:rsidR="00A7240D" w:rsidRDefault="00A7240D">
            <w:pPr>
              <w:pStyle w:val="Heading3"/>
              <w:jc w:val="both"/>
            </w:pPr>
            <w:r>
              <w:t>Moderate rigidity in neck and shoulders.  Resting rigidity is positive when patient not on medication.</w:t>
            </w:r>
          </w:p>
          <w:p w14:paraId="512C24B1" w14:textId="77777777" w:rsidR="00A7240D" w:rsidRDefault="00A7240D">
            <w:pPr>
              <w:pStyle w:val="Heading3"/>
              <w:jc w:val="both"/>
            </w:pPr>
            <w:r>
              <w:t>Severe rigidity in neck and shoulders.  Resting rigidity cannot be reversed by medication.</w:t>
            </w:r>
          </w:p>
          <w:p w14:paraId="258874F7" w14:textId="77777777" w:rsidR="00951636" w:rsidRDefault="00951636">
            <w:pPr>
              <w:pStyle w:val="Heading4"/>
            </w:pPr>
          </w:p>
          <w:p w14:paraId="7EFBF953" w14:textId="77777777" w:rsidR="00A7240D" w:rsidRDefault="00A7240D">
            <w:pPr>
              <w:pStyle w:val="Heading4"/>
            </w:pPr>
            <w:r>
              <w:t>GAIT</w:t>
            </w:r>
          </w:p>
          <w:p w14:paraId="2398DDF0" w14:textId="77777777" w:rsidR="00A7240D" w:rsidRPr="00951636" w:rsidRDefault="00A7240D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3A871289" w14:textId="77777777" w:rsidR="00A7240D" w:rsidRDefault="00A7240D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b/>
                <w:bCs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Steps out well with 18-30 inch stride.  Turns about effortlessly.</w:t>
            </w:r>
          </w:p>
          <w:p w14:paraId="6ADEDD25" w14:textId="77777777" w:rsidR="00A7240D" w:rsidRDefault="00A7240D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b/>
                <w:bCs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Gait Shortened to 12-18 inch stride.  Beginning to strike one heel.  Turn around time slowing.  Requires several steps.</w:t>
            </w:r>
          </w:p>
          <w:p w14:paraId="02D6CA4F" w14:textId="77777777" w:rsidR="00A7240D" w:rsidRDefault="00A7240D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b/>
                <w:bCs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lastRenderedPageBreak/>
              <w:t>Stride moderately shortened-now 6-12 inches.  Both heels beginning to strike floor forcefully.</w:t>
            </w:r>
          </w:p>
          <w:p w14:paraId="051BE18A" w14:textId="77777777" w:rsidR="00A7240D" w:rsidRDefault="00A7240D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b/>
                <w:bCs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Onset of shuffling gait, steps less than 3 inches.  Occasional stuttering-type or blocking gait.  Walks on toes-turns around very slowly.</w:t>
            </w:r>
          </w:p>
          <w:p w14:paraId="19A81E64" w14:textId="77777777" w:rsidR="00A7240D" w:rsidRDefault="00A7240D">
            <w:pPr>
              <w:ind w:left="360"/>
              <w:jc w:val="both"/>
              <w:rPr>
                <w:rFonts w:ascii="Tahoma" w:hAnsi="Tahoma" w:cs="Tahoma"/>
                <w:b/>
                <w:bCs/>
                <w:sz w:val="16"/>
                <w:lang w:val="en-US"/>
              </w:rPr>
            </w:pPr>
          </w:p>
          <w:p w14:paraId="61A28FB9" w14:textId="77777777" w:rsidR="00A7240D" w:rsidRDefault="00A7240D">
            <w:pPr>
              <w:pStyle w:val="Heading4"/>
            </w:pPr>
            <w:r>
              <w:t>TREMOR</w:t>
            </w:r>
          </w:p>
          <w:p w14:paraId="3470A002" w14:textId="77777777" w:rsidR="00A7240D" w:rsidRDefault="00A7240D">
            <w:pPr>
              <w:jc w:val="both"/>
              <w:rPr>
                <w:rFonts w:ascii="Tahoma" w:hAnsi="Tahoma" w:cs="Tahoma"/>
                <w:b/>
                <w:bCs/>
                <w:sz w:val="22"/>
                <w:lang w:val="en-US"/>
              </w:rPr>
            </w:pPr>
          </w:p>
          <w:p w14:paraId="5FB74F2E" w14:textId="77777777" w:rsidR="00A7240D" w:rsidRDefault="00A7240D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/>
                <w:bCs/>
                <w:sz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No detectable tremor found.</w:t>
            </w:r>
          </w:p>
          <w:p w14:paraId="16658B7A" w14:textId="77777777" w:rsidR="00A7240D" w:rsidRDefault="00A7240D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/>
                <w:bCs/>
                <w:sz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Less than one inch of peak tremor movement observed in limbs or head at rest or in either hand while walking or during fingers to nose testing.</w:t>
            </w:r>
          </w:p>
          <w:p w14:paraId="50A49326" w14:textId="77777777" w:rsidR="00A7240D" w:rsidRDefault="00A7240D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/>
                <w:bCs/>
                <w:sz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Maximum tremor envelope fails to exceed 4 inches.  Tremor is severe but not constant and patient retains some control of hands.</w:t>
            </w:r>
          </w:p>
          <w:p w14:paraId="54ADEBC0" w14:textId="77777777" w:rsidR="00A7240D" w:rsidRDefault="00A7240D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/>
                <w:bCs/>
                <w:sz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Tremor envelope exceeds 4 inches. Tremor is constant and severe.  Patient cannot get free of tremor while awake unless it is a pure cerebellar type.  Writing and feeding himself are impossible.</w:t>
            </w:r>
          </w:p>
          <w:p w14:paraId="2F3A0183" w14:textId="77777777" w:rsidR="00A7240D" w:rsidRDefault="00A7240D">
            <w:pPr>
              <w:jc w:val="both"/>
              <w:rPr>
                <w:rFonts w:ascii="Tahoma" w:hAnsi="Tahoma" w:cs="Tahoma"/>
                <w:b/>
                <w:bCs/>
                <w:sz w:val="16"/>
                <w:lang w:val="en-US"/>
              </w:rPr>
            </w:pPr>
          </w:p>
          <w:p w14:paraId="5F58D37B" w14:textId="77777777" w:rsidR="00A7240D" w:rsidRDefault="00A7240D">
            <w:pPr>
              <w:pStyle w:val="Heading4"/>
            </w:pPr>
            <w:r>
              <w:t>FACIES</w:t>
            </w:r>
          </w:p>
          <w:p w14:paraId="6DB60E2A" w14:textId="77777777" w:rsidR="00A7240D" w:rsidRDefault="00A7240D">
            <w:pPr>
              <w:numPr>
                <w:ilvl w:val="0"/>
                <w:numId w:val="15"/>
              </w:numPr>
              <w:jc w:val="both"/>
              <w:rPr>
                <w:rFonts w:ascii="Tahoma" w:hAnsi="Tahoma" w:cs="Tahoma"/>
                <w:b/>
                <w:bCs/>
                <w:sz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Normal Full animation No stare.</w:t>
            </w:r>
          </w:p>
          <w:p w14:paraId="7C4A6474" w14:textId="77777777" w:rsidR="00A7240D" w:rsidRDefault="00A7240D">
            <w:pPr>
              <w:numPr>
                <w:ilvl w:val="0"/>
                <w:numId w:val="15"/>
              </w:numPr>
              <w:jc w:val="both"/>
              <w:rPr>
                <w:rFonts w:ascii="Tahoma" w:hAnsi="Tahoma" w:cs="Tahoma"/>
                <w:b/>
                <w:bCs/>
                <w:sz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Detectable immobility.  Mouth remains closed.  Beginning feature of anxiety or depression.</w:t>
            </w:r>
          </w:p>
          <w:p w14:paraId="4CFCB871" w14:textId="77777777" w:rsidR="00A7240D" w:rsidRDefault="00A7240D">
            <w:pPr>
              <w:numPr>
                <w:ilvl w:val="0"/>
                <w:numId w:val="15"/>
              </w:numPr>
              <w:jc w:val="both"/>
              <w:rPr>
                <w:rFonts w:ascii="Tahoma" w:hAnsi="Tahoma" w:cs="Tahoma"/>
                <w:b/>
                <w:bCs/>
                <w:sz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Moderate immobility.  Emotion breaks through at markedly increased threshold.  Lips parted some of the time. Moderated appearance of anxiety or depression.  Drooling may be present.</w:t>
            </w:r>
          </w:p>
          <w:p w14:paraId="163C9C19" w14:textId="77777777" w:rsidR="00A7240D" w:rsidRDefault="00A7240D">
            <w:pPr>
              <w:numPr>
                <w:ilvl w:val="0"/>
                <w:numId w:val="15"/>
              </w:numPr>
              <w:jc w:val="both"/>
              <w:rPr>
                <w:rFonts w:ascii="Tahoma" w:hAnsi="Tahoma" w:cs="Tahoma"/>
                <w:b/>
                <w:bCs/>
                <w:sz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Frozen facies.  Mouth open ¼ inch or more.  Drooling may be severe.</w:t>
            </w:r>
          </w:p>
          <w:p w14:paraId="2E3D24C7" w14:textId="77777777" w:rsidR="00A7240D" w:rsidRDefault="00A7240D">
            <w:pPr>
              <w:ind w:left="360"/>
              <w:rPr>
                <w:rFonts w:ascii="Tahoma" w:hAnsi="Tahoma" w:cs="Tahoma"/>
                <w:b/>
                <w:bCs/>
                <w:sz w:val="16"/>
                <w:lang w:val="en-US"/>
              </w:rPr>
            </w:pPr>
          </w:p>
          <w:p w14:paraId="7AB8BAE2" w14:textId="77777777" w:rsidR="00A7240D" w:rsidRDefault="00A7240D">
            <w:pPr>
              <w:pStyle w:val="Heading2"/>
            </w:pPr>
            <w:r>
              <w:t>SEBORRHEA</w:t>
            </w:r>
          </w:p>
          <w:p w14:paraId="1BE67314" w14:textId="77777777" w:rsidR="00A7240D" w:rsidRDefault="00A7240D">
            <w:pPr>
              <w:rPr>
                <w:rFonts w:ascii="Tahoma" w:hAnsi="Tahoma" w:cs="Tahoma"/>
                <w:b/>
                <w:bCs/>
                <w:sz w:val="16"/>
                <w:lang w:val="en-US"/>
              </w:rPr>
            </w:pPr>
          </w:p>
          <w:p w14:paraId="72D98D38" w14:textId="77777777" w:rsidR="00A7240D" w:rsidRDefault="00A7240D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bCs/>
                <w:sz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None.</w:t>
            </w:r>
          </w:p>
          <w:p w14:paraId="1F0B9E13" w14:textId="77777777" w:rsidR="00A7240D" w:rsidRDefault="00A7240D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bCs/>
                <w:sz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Increased perspiration, secretion remaining thin. </w:t>
            </w:r>
          </w:p>
          <w:p w14:paraId="1BBBF4C7" w14:textId="77777777" w:rsidR="00A7240D" w:rsidRDefault="00A7240D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bCs/>
                <w:sz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Obvious oiliness present.  Secretion much thicker.</w:t>
            </w:r>
          </w:p>
          <w:p w14:paraId="14AA40C6" w14:textId="77777777" w:rsidR="00A7240D" w:rsidRDefault="00A7240D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bCs/>
                <w:sz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Marked seborrhea, entire face and head covered by thick secretion. </w:t>
            </w:r>
          </w:p>
          <w:p w14:paraId="6283B489" w14:textId="77777777" w:rsidR="00A7240D" w:rsidRDefault="00A7240D">
            <w:pPr>
              <w:jc w:val="both"/>
              <w:rPr>
                <w:rFonts w:ascii="Tahoma" w:hAnsi="Tahoma" w:cs="Tahoma"/>
                <w:b/>
                <w:bCs/>
                <w:sz w:val="22"/>
                <w:lang w:val="en-US"/>
              </w:rPr>
            </w:pPr>
          </w:p>
        </w:tc>
        <w:tc>
          <w:tcPr>
            <w:tcW w:w="4788" w:type="dxa"/>
          </w:tcPr>
          <w:p w14:paraId="71B1C5FB" w14:textId="77777777" w:rsidR="00A7240D" w:rsidRDefault="00A7240D">
            <w:pPr>
              <w:pStyle w:val="Heading2"/>
              <w:jc w:val="both"/>
            </w:pPr>
            <w:r>
              <w:lastRenderedPageBreak/>
              <w:t>POSTURE</w:t>
            </w:r>
          </w:p>
          <w:p w14:paraId="4C0522B2" w14:textId="77777777" w:rsidR="00A7240D" w:rsidRPr="00951636" w:rsidRDefault="00A7240D">
            <w:pPr>
              <w:jc w:val="both"/>
              <w:rPr>
                <w:rFonts w:ascii="Tahoma" w:hAnsi="Tahoma" w:cs="Tahoma"/>
                <w:b/>
                <w:bCs/>
                <w:sz w:val="16"/>
                <w:lang w:val="en-US"/>
              </w:rPr>
            </w:pPr>
          </w:p>
          <w:p w14:paraId="7C10F1E2" w14:textId="77777777" w:rsidR="00A7240D" w:rsidRDefault="00A7240D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  <w:bCs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Normal posture, head flexed forward less than 4 inches.</w:t>
            </w:r>
          </w:p>
          <w:p w14:paraId="311C6888" w14:textId="77777777" w:rsidR="00A7240D" w:rsidRDefault="00A7240D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  <w:bCs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Beginning poker spine. Head flexed forward up to 5 inches.</w:t>
            </w:r>
          </w:p>
          <w:p w14:paraId="29E305F2" w14:textId="77777777" w:rsidR="00A7240D" w:rsidRDefault="00A7240D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  <w:bCs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Beginning arm flexion.  Head flexed forward up to 6 inches.  One or both arms raised but still below waist.</w:t>
            </w:r>
          </w:p>
          <w:p w14:paraId="0567D4E8" w14:textId="77777777" w:rsidR="00A7240D" w:rsidRDefault="00A7240D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  <w:bCs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Onset of simian posture. Head flexed forward more than 6 inches. One or both hands elevated above the waist.  Sharp flexion of hand, beginning interphalangeal extension.  Beginning flexion of knees.   </w:t>
            </w:r>
          </w:p>
          <w:p w14:paraId="7B5F8066" w14:textId="77777777" w:rsidR="00A7240D" w:rsidRDefault="00A7240D">
            <w:pPr>
              <w:jc w:val="both"/>
              <w:rPr>
                <w:rFonts w:ascii="Tahoma" w:hAnsi="Tahoma" w:cs="Tahoma"/>
                <w:b/>
                <w:bCs/>
                <w:sz w:val="16"/>
                <w:lang w:val="en-US"/>
              </w:rPr>
            </w:pPr>
          </w:p>
          <w:p w14:paraId="19CDCB22" w14:textId="77777777" w:rsidR="00A7240D" w:rsidRDefault="00A7240D">
            <w:pPr>
              <w:pStyle w:val="Heading4"/>
            </w:pPr>
            <w:r>
              <w:t xml:space="preserve">UPPER EXTREMITY SWING    </w:t>
            </w:r>
          </w:p>
          <w:p w14:paraId="06F6976B" w14:textId="77777777" w:rsidR="00A7240D" w:rsidRPr="00951636" w:rsidRDefault="00A7240D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14:paraId="3D1BA2F6" w14:textId="77777777" w:rsidR="00A7240D" w:rsidRDefault="00A7240D">
            <w:pPr>
              <w:pStyle w:val="Heading3"/>
              <w:numPr>
                <w:ilvl w:val="0"/>
                <w:numId w:val="5"/>
              </w:numPr>
              <w:jc w:val="both"/>
            </w:pPr>
            <w:r>
              <w:t>Swing both arms well.</w:t>
            </w:r>
          </w:p>
          <w:p w14:paraId="68478EF5" w14:textId="77777777" w:rsidR="00A7240D" w:rsidRDefault="00A7240D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b/>
                <w:bCs/>
                <w:sz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One arm </w:t>
            </w:r>
            <w:proofErr w:type="gramStart"/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definitely decreased</w:t>
            </w:r>
            <w:proofErr w:type="gramEnd"/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 in amount of swing.</w:t>
            </w:r>
          </w:p>
          <w:p w14:paraId="1C4433CF" w14:textId="77777777" w:rsidR="00A7240D" w:rsidRDefault="00A7240D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b/>
                <w:bCs/>
                <w:sz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One arms fails to swing.</w:t>
            </w:r>
          </w:p>
          <w:p w14:paraId="7F8447C3" w14:textId="77777777" w:rsidR="00A7240D" w:rsidRDefault="00A7240D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b/>
                <w:bCs/>
                <w:sz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Both arms fail to swing.</w:t>
            </w:r>
          </w:p>
          <w:p w14:paraId="10C2138E" w14:textId="77777777" w:rsidR="00A7240D" w:rsidRDefault="00A7240D" w:rsidP="00951636">
            <w:pPr>
              <w:jc w:val="both"/>
              <w:rPr>
                <w:rFonts w:ascii="Tahoma" w:hAnsi="Tahoma" w:cs="Tahoma"/>
                <w:b/>
                <w:bCs/>
                <w:sz w:val="16"/>
                <w:lang w:val="en-US"/>
              </w:rPr>
            </w:pPr>
          </w:p>
          <w:p w14:paraId="0074F10D" w14:textId="77777777" w:rsidR="00A7240D" w:rsidRDefault="00A7240D">
            <w:pPr>
              <w:pStyle w:val="Heading4"/>
            </w:pPr>
            <w:r>
              <w:t>SPEECH</w:t>
            </w:r>
          </w:p>
          <w:p w14:paraId="2150379F" w14:textId="77777777" w:rsidR="00A7240D" w:rsidRPr="00951636" w:rsidRDefault="00A7240D">
            <w:pPr>
              <w:rPr>
                <w:sz w:val="16"/>
                <w:szCs w:val="16"/>
                <w:lang w:val="en-US"/>
              </w:rPr>
            </w:pPr>
          </w:p>
          <w:p w14:paraId="1D729593" w14:textId="77777777" w:rsidR="00A7240D" w:rsidRDefault="00A7240D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Clear, loud, resonant, easily understood.</w:t>
            </w:r>
          </w:p>
          <w:p w14:paraId="4FE0D9F7" w14:textId="77777777" w:rsidR="00A7240D" w:rsidRDefault="00A7240D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b/>
                <w:bCs/>
                <w:sz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Beginning of hoarsened with loss of inflection and resonance.  Good volume and still easily understood.</w:t>
            </w:r>
          </w:p>
          <w:p w14:paraId="0016CBB6" w14:textId="77777777" w:rsidR="00A7240D" w:rsidRDefault="00A7240D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b/>
                <w:bCs/>
                <w:sz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Moderate hoarseness and weakness.  Constant monotone, unvaried pitch.  Beginning of dysarthria, hesitancy, stuttering, difficult understand.</w:t>
            </w:r>
          </w:p>
          <w:p w14:paraId="0591C15D" w14:textId="77777777" w:rsidR="00A7240D" w:rsidRDefault="00A7240D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b/>
                <w:bCs/>
                <w:sz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Marked harshness and weakness.  Very difficult to hear and to understand.</w:t>
            </w:r>
          </w:p>
          <w:p w14:paraId="43B3C1C3" w14:textId="77777777" w:rsidR="00A7240D" w:rsidRDefault="00A7240D">
            <w:pPr>
              <w:rPr>
                <w:rFonts w:ascii="Tahoma" w:hAnsi="Tahoma" w:cs="Tahoma"/>
                <w:b/>
                <w:bCs/>
                <w:sz w:val="16"/>
                <w:lang w:val="en-US"/>
              </w:rPr>
            </w:pPr>
          </w:p>
          <w:p w14:paraId="621D2714" w14:textId="77777777" w:rsidR="00951636" w:rsidRDefault="00951636">
            <w:pPr>
              <w:pStyle w:val="Heading2"/>
            </w:pPr>
          </w:p>
          <w:p w14:paraId="13711EB5" w14:textId="77777777" w:rsidR="00A7240D" w:rsidRDefault="00A7240D">
            <w:pPr>
              <w:pStyle w:val="Heading2"/>
            </w:pPr>
            <w:r>
              <w:t xml:space="preserve">SELF-CARE </w:t>
            </w:r>
          </w:p>
          <w:p w14:paraId="75B3C391" w14:textId="77777777" w:rsidR="00A7240D" w:rsidRDefault="00A7240D">
            <w:pPr>
              <w:rPr>
                <w:lang w:val="en-US"/>
              </w:rPr>
            </w:pPr>
          </w:p>
          <w:p w14:paraId="0C628C43" w14:textId="77777777" w:rsidR="00A7240D" w:rsidRDefault="00A7240D">
            <w:pPr>
              <w:pStyle w:val="Heading3"/>
              <w:numPr>
                <w:ilvl w:val="0"/>
                <w:numId w:val="9"/>
              </w:numPr>
              <w:jc w:val="both"/>
              <w:rPr>
                <w:sz w:val="22"/>
              </w:rPr>
            </w:pPr>
            <w:r>
              <w:t>NO impairment.</w:t>
            </w:r>
          </w:p>
          <w:p w14:paraId="3BABA01C" w14:textId="77777777" w:rsidR="00A7240D" w:rsidRDefault="00A7240D">
            <w:pPr>
              <w:pStyle w:val="Heading3"/>
              <w:numPr>
                <w:ilvl w:val="0"/>
                <w:numId w:val="9"/>
              </w:numPr>
              <w:jc w:val="both"/>
            </w:pPr>
            <w:r>
              <w:t xml:space="preserve">Still provides full self-care but rate dressing </w:t>
            </w:r>
            <w:proofErr w:type="gramStart"/>
            <w:r>
              <w:t>definitely impeded</w:t>
            </w:r>
            <w:proofErr w:type="gramEnd"/>
            <w:r>
              <w:t xml:space="preserve">.  Able to live alone and often self employable. </w:t>
            </w:r>
          </w:p>
          <w:p w14:paraId="422A2DBC" w14:textId="77777777" w:rsidR="00A7240D" w:rsidRDefault="00A7240D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bCs/>
                <w:sz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Requires help </w:t>
            </w:r>
            <w:proofErr w:type="gramStart"/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un certain</w:t>
            </w:r>
            <w:proofErr w:type="gramEnd"/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 critical areas, such as turning in bed, rising from chairs, etc.  Very slow performing most activities but manages by taking much time.</w:t>
            </w:r>
          </w:p>
          <w:p w14:paraId="67295DC9" w14:textId="77777777" w:rsidR="00A7240D" w:rsidRDefault="00A7240D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bCs/>
                <w:sz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>Continuously disabled.  Unable to dress, feed himself, or walk alone.</w:t>
            </w:r>
          </w:p>
          <w:p w14:paraId="38FFD5B7" w14:textId="77777777" w:rsidR="00A7240D" w:rsidRDefault="00A7240D">
            <w:pPr>
              <w:ind w:left="360"/>
              <w:jc w:val="both"/>
              <w:rPr>
                <w:rFonts w:ascii="Tahoma" w:hAnsi="Tahoma" w:cs="Tahoma"/>
                <w:b/>
                <w:bCs/>
                <w:sz w:val="16"/>
                <w:lang w:val="en-US"/>
              </w:rPr>
            </w:pPr>
          </w:p>
          <w:p w14:paraId="49B6A452" w14:textId="77777777" w:rsidR="00A7240D" w:rsidRDefault="00A7240D">
            <w:pPr>
              <w:ind w:left="360"/>
              <w:rPr>
                <w:rFonts w:ascii="Tahoma" w:hAnsi="Tahoma" w:cs="Tahoma"/>
                <w:b/>
                <w:bCs/>
                <w:sz w:val="16"/>
                <w:lang w:val="en-US"/>
              </w:rPr>
            </w:pPr>
          </w:p>
          <w:p w14:paraId="7ECACBA1" w14:textId="77777777" w:rsidR="00A7240D" w:rsidRDefault="00A7240D">
            <w:pPr>
              <w:pStyle w:val="Heading5"/>
            </w:pPr>
            <w:r>
              <w:t xml:space="preserve">BRADYKINESIA OF HANDS </w:t>
            </w:r>
          </w:p>
          <w:p w14:paraId="44F2EAA1" w14:textId="77777777" w:rsidR="00A7240D" w:rsidRDefault="00A7240D">
            <w:pPr>
              <w:pStyle w:val="Heading5"/>
              <w:jc w:val="right"/>
            </w:pPr>
            <w:r>
              <w:t xml:space="preserve">                INCLUDING HANDWRITING ________</w:t>
            </w:r>
          </w:p>
          <w:p w14:paraId="3620082B" w14:textId="77777777" w:rsidR="00A7240D" w:rsidRDefault="00A7240D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</w:t>
            </w:r>
          </w:p>
          <w:p w14:paraId="05E61FC2" w14:textId="77777777" w:rsidR="00A7240D" w:rsidRDefault="00A7240D">
            <w:pPr>
              <w:pStyle w:val="Heading6"/>
              <w:jc w:val="right"/>
            </w:pPr>
            <w:r>
              <w:t xml:space="preserve">                             </w:t>
            </w:r>
            <w:r w:rsidR="00951636">
              <w:t xml:space="preserve">                         </w:t>
            </w:r>
            <w:r>
              <w:t>RIGIDITY  ________</w:t>
            </w:r>
          </w:p>
          <w:p w14:paraId="685D098D" w14:textId="77777777" w:rsidR="00532E9E" w:rsidRDefault="00532E9E" w:rsidP="00532E9E">
            <w:pPr>
              <w:ind w:left="360"/>
              <w:jc w:val="right"/>
              <w:rPr>
                <w:rFonts w:ascii="Tahoma" w:hAnsi="Tahoma" w:cs="Tahoma"/>
                <w:b/>
                <w:bCs/>
                <w:sz w:val="16"/>
                <w:lang w:val="en-US"/>
              </w:rPr>
            </w:pPr>
          </w:p>
          <w:p w14:paraId="54444947" w14:textId="77777777" w:rsidR="00532E9E" w:rsidRDefault="00532E9E" w:rsidP="00532E9E">
            <w:pPr>
              <w:ind w:left="360"/>
              <w:jc w:val="right"/>
              <w:rPr>
                <w:rFonts w:ascii="Tahoma" w:hAnsi="Tahoma" w:cs="Tahoma"/>
                <w:b/>
                <w:bCs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                                                      GAIT    ________</w:t>
            </w:r>
          </w:p>
          <w:p w14:paraId="5ABC0793" w14:textId="77777777" w:rsidR="00532E9E" w:rsidRDefault="00532E9E" w:rsidP="00532E9E">
            <w:pPr>
              <w:ind w:left="360"/>
              <w:jc w:val="right"/>
              <w:rPr>
                <w:rFonts w:ascii="Tahoma" w:hAnsi="Tahoma" w:cs="Tahoma"/>
                <w:b/>
                <w:bCs/>
                <w:sz w:val="16"/>
                <w:lang w:val="en-US"/>
              </w:rPr>
            </w:pPr>
          </w:p>
          <w:p w14:paraId="7A7B89FC" w14:textId="77777777" w:rsidR="00532E9E" w:rsidRDefault="00532E9E" w:rsidP="00532E9E">
            <w:pPr>
              <w:ind w:left="360"/>
              <w:jc w:val="right"/>
              <w:rPr>
                <w:rFonts w:ascii="Tahoma" w:hAnsi="Tahoma" w:cs="Tahoma"/>
                <w:b/>
                <w:bCs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                                                TREMOR    ________</w:t>
            </w:r>
          </w:p>
          <w:p w14:paraId="706984DA" w14:textId="77777777" w:rsidR="00532E9E" w:rsidRDefault="00532E9E" w:rsidP="00532E9E">
            <w:pPr>
              <w:ind w:left="360"/>
              <w:jc w:val="right"/>
              <w:rPr>
                <w:rFonts w:ascii="Tahoma" w:hAnsi="Tahoma" w:cs="Tahoma"/>
                <w:b/>
                <w:bCs/>
                <w:sz w:val="16"/>
                <w:lang w:val="en-US"/>
              </w:rPr>
            </w:pPr>
          </w:p>
          <w:p w14:paraId="1B1A8639" w14:textId="77777777" w:rsidR="00532E9E" w:rsidRDefault="00532E9E" w:rsidP="00532E9E">
            <w:pPr>
              <w:ind w:left="360"/>
              <w:jc w:val="right"/>
              <w:rPr>
                <w:rFonts w:ascii="Tahoma" w:hAnsi="Tahoma" w:cs="Tahoma"/>
                <w:b/>
                <w:bCs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                                                 FACIES     ________</w:t>
            </w:r>
          </w:p>
          <w:p w14:paraId="639C0941" w14:textId="77777777" w:rsidR="00532E9E" w:rsidRDefault="00532E9E" w:rsidP="00532E9E">
            <w:pPr>
              <w:ind w:left="360"/>
              <w:jc w:val="right"/>
              <w:rPr>
                <w:rFonts w:ascii="Tahoma" w:hAnsi="Tahoma" w:cs="Tahoma"/>
                <w:b/>
                <w:bCs/>
                <w:sz w:val="16"/>
                <w:lang w:val="en-US"/>
              </w:rPr>
            </w:pPr>
          </w:p>
          <w:p w14:paraId="741BE691" w14:textId="77777777" w:rsidR="00532E9E" w:rsidRPr="00532E9E" w:rsidRDefault="00532E9E" w:rsidP="00532E9E">
            <w:pPr>
              <w:pStyle w:val="Heading9"/>
            </w:pPr>
            <w:r>
              <w:t xml:space="preserve">                                        SEBORRHEA     ________</w:t>
            </w:r>
          </w:p>
          <w:p w14:paraId="6D692E5A" w14:textId="77777777" w:rsidR="00A7240D" w:rsidRDefault="00A7240D">
            <w:pPr>
              <w:ind w:left="360"/>
              <w:jc w:val="right"/>
              <w:rPr>
                <w:rFonts w:ascii="Tahoma" w:hAnsi="Tahoma" w:cs="Tahoma"/>
                <w:b/>
                <w:bCs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                       </w:t>
            </w:r>
          </w:p>
          <w:p w14:paraId="77241F43" w14:textId="77777777" w:rsidR="00A7240D" w:rsidRDefault="00A7240D">
            <w:pPr>
              <w:pStyle w:val="Heading7"/>
              <w:jc w:val="right"/>
            </w:pPr>
            <w:r>
              <w:t xml:space="preserve">                     </w:t>
            </w:r>
            <w:r w:rsidR="00951636">
              <w:t xml:space="preserve">                           </w:t>
            </w:r>
            <w:r>
              <w:t>POSTURE  ________</w:t>
            </w:r>
          </w:p>
          <w:p w14:paraId="3FD0552F" w14:textId="77777777" w:rsidR="00A7240D" w:rsidRDefault="00A7240D">
            <w:pPr>
              <w:ind w:left="360"/>
              <w:jc w:val="right"/>
              <w:rPr>
                <w:rFonts w:ascii="Tahoma" w:hAnsi="Tahoma" w:cs="Tahoma"/>
                <w:b/>
                <w:bCs/>
                <w:sz w:val="16"/>
                <w:lang w:val="en-US"/>
              </w:rPr>
            </w:pPr>
          </w:p>
          <w:p w14:paraId="3660D20D" w14:textId="77777777" w:rsidR="00A7240D" w:rsidRPr="00532E9E" w:rsidRDefault="00951636" w:rsidP="00532E9E">
            <w:pPr>
              <w:pStyle w:val="Heading9"/>
            </w:pPr>
            <w:r>
              <w:t xml:space="preserve">                 </w:t>
            </w:r>
            <w:r w:rsidR="00A7240D">
              <w:t>UPPER EXTREMITY SWING   ________</w:t>
            </w:r>
          </w:p>
          <w:p w14:paraId="3B671EBB" w14:textId="77777777" w:rsidR="00A7240D" w:rsidRDefault="00A7240D">
            <w:pPr>
              <w:jc w:val="right"/>
              <w:rPr>
                <w:rFonts w:ascii="Tahoma" w:hAnsi="Tahoma" w:cs="Tahoma"/>
                <w:b/>
                <w:bCs/>
                <w:sz w:val="16"/>
                <w:lang w:val="en-US"/>
              </w:rPr>
            </w:pPr>
          </w:p>
          <w:p w14:paraId="7E12B5E2" w14:textId="77777777" w:rsidR="00A7240D" w:rsidRDefault="00951636">
            <w:pPr>
              <w:rPr>
                <w:rFonts w:ascii="Tahoma" w:hAnsi="Tahoma" w:cs="Tahoma"/>
                <w:b/>
                <w:bCs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                         </w:t>
            </w:r>
            <w:r w:rsidR="00A7240D"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           </w:t>
            </w:r>
            <w:r w:rsidR="00532E9E"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                </w:t>
            </w:r>
            <w:r w:rsidR="0077795E"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    </w:t>
            </w:r>
            <w:r w:rsidR="00532E9E"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  </w:t>
            </w:r>
            <w:r w:rsidR="00A7240D">
              <w:rPr>
                <w:rFonts w:ascii="Tahoma" w:hAnsi="Tahoma" w:cs="Tahoma"/>
                <w:b/>
                <w:bCs/>
                <w:sz w:val="16"/>
                <w:lang w:val="en-US"/>
              </w:rPr>
              <w:t>SPEECH      ________</w:t>
            </w:r>
          </w:p>
          <w:p w14:paraId="2ED8AA05" w14:textId="77777777" w:rsidR="00A7240D" w:rsidRDefault="00A7240D">
            <w:pPr>
              <w:rPr>
                <w:rFonts w:ascii="Tahoma" w:hAnsi="Tahoma" w:cs="Tahoma"/>
                <w:b/>
                <w:bCs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  </w:t>
            </w:r>
          </w:p>
          <w:p w14:paraId="48FF52AA" w14:textId="77777777" w:rsidR="00A7240D" w:rsidRDefault="00951636">
            <w:pPr>
              <w:jc w:val="center"/>
              <w:rPr>
                <w:rFonts w:ascii="Tahoma" w:hAnsi="Tahoma" w:cs="Tahoma"/>
                <w:b/>
                <w:bCs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                    </w:t>
            </w:r>
            <w:r w:rsidR="00532E9E"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                           </w:t>
            </w:r>
            <w:r w:rsidR="0077795E"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     </w:t>
            </w:r>
            <w:r w:rsidR="00532E9E"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 </w:t>
            </w:r>
            <w:r w:rsidR="00A7240D">
              <w:rPr>
                <w:rFonts w:ascii="Tahoma" w:hAnsi="Tahoma" w:cs="Tahoma"/>
                <w:b/>
                <w:bCs/>
                <w:sz w:val="16"/>
                <w:lang w:val="en-US"/>
              </w:rPr>
              <w:t>SELF-CARE     ________</w:t>
            </w:r>
          </w:p>
          <w:p w14:paraId="06131D3A" w14:textId="77777777" w:rsidR="00A7240D" w:rsidRDefault="00A7240D">
            <w:pPr>
              <w:pStyle w:val="Heading8"/>
              <w:ind w:left="0"/>
              <w:rPr>
                <w:sz w:val="16"/>
              </w:rPr>
            </w:pPr>
          </w:p>
          <w:p w14:paraId="2654E8E7" w14:textId="77777777" w:rsidR="00A7240D" w:rsidRDefault="00532E9E">
            <w:pPr>
              <w:rPr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  OVERALL</w:t>
            </w:r>
          </w:p>
          <w:p w14:paraId="2277AD8D" w14:textId="77777777" w:rsidR="00A7240D" w:rsidRDefault="00A7240D">
            <w:pPr>
              <w:pStyle w:val="Heading8"/>
              <w:ind w:left="0"/>
              <w:rPr>
                <w:sz w:val="16"/>
              </w:rPr>
            </w:pPr>
            <w:r w:rsidRPr="00532E9E">
              <w:rPr>
                <w:sz w:val="16"/>
              </w:rPr>
              <w:t xml:space="preserve">  </w:t>
            </w:r>
            <w:r w:rsidR="00532E9E" w:rsidRPr="00532E9E">
              <w:rPr>
                <w:bCs w:val="0"/>
                <w:sz w:val="16"/>
              </w:rPr>
              <w:t>DISABILITY</w:t>
            </w:r>
            <w:r w:rsidR="00951636">
              <w:rPr>
                <w:sz w:val="16"/>
              </w:rPr>
              <w:t xml:space="preserve">                            </w:t>
            </w:r>
            <w:r w:rsidR="00743168">
              <w:rPr>
                <w:sz w:val="16"/>
              </w:rPr>
              <w:t xml:space="preserve">        </w:t>
            </w:r>
            <w:r w:rsidR="00532E9E">
              <w:rPr>
                <w:sz w:val="16"/>
              </w:rPr>
              <w:t xml:space="preserve"> </w:t>
            </w:r>
            <w:r w:rsidR="0077795E">
              <w:rPr>
                <w:sz w:val="16"/>
              </w:rPr>
              <w:t xml:space="preserve">     </w:t>
            </w:r>
            <w:r>
              <w:rPr>
                <w:sz w:val="16"/>
              </w:rPr>
              <w:t>TOTAL    _______</w:t>
            </w:r>
          </w:p>
          <w:p w14:paraId="6449C693" w14:textId="77777777" w:rsidR="00532E9E" w:rsidRDefault="00532E9E">
            <w:pPr>
              <w:pStyle w:val="Heading8"/>
              <w:ind w:left="0"/>
              <w:rPr>
                <w:sz w:val="16"/>
              </w:rPr>
            </w:pPr>
          </w:p>
          <w:p w14:paraId="7D53D2C2" w14:textId="77777777" w:rsidR="00532E9E" w:rsidRDefault="00532E9E">
            <w:pPr>
              <w:pStyle w:val="Heading8"/>
              <w:ind w:left="0"/>
              <w:rPr>
                <w:sz w:val="16"/>
              </w:rPr>
            </w:pPr>
          </w:p>
          <w:p w14:paraId="13C9691F" w14:textId="77777777" w:rsidR="00532E9E" w:rsidRDefault="00532E9E">
            <w:pPr>
              <w:pStyle w:val="Heading8"/>
              <w:ind w:left="0"/>
              <w:rPr>
                <w:sz w:val="16"/>
              </w:rPr>
            </w:pPr>
          </w:p>
          <w:p w14:paraId="30D27B7E" w14:textId="77777777" w:rsidR="00532E9E" w:rsidRDefault="00532E9E">
            <w:pPr>
              <w:pStyle w:val="Heading8"/>
              <w:ind w:left="0"/>
              <w:rPr>
                <w:sz w:val="16"/>
              </w:rPr>
            </w:pPr>
          </w:p>
          <w:p w14:paraId="15D85137" w14:textId="77777777" w:rsidR="00532E9E" w:rsidRDefault="00532E9E">
            <w:pPr>
              <w:pStyle w:val="Heading8"/>
              <w:ind w:left="0"/>
              <w:rPr>
                <w:sz w:val="16"/>
              </w:rPr>
            </w:pPr>
          </w:p>
          <w:p w14:paraId="26B0668D" w14:textId="77777777" w:rsidR="00532E9E" w:rsidRPr="00532E9E" w:rsidRDefault="00532E9E">
            <w:pPr>
              <w:pStyle w:val="Heading8"/>
              <w:ind w:left="0"/>
              <w:rPr>
                <w:sz w:val="16"/>
              </w:rPr>
            </w:pPr>
            <w:r w:rsidRPr="00532E9E">
              <w:rPr>
                <w:bCs w:val="0"/>
                <w:sz w:val="16"/>
              </w:rPr>
              <w:t>TOTAL VALUE OF</w:t>
            </w:r>
          </w:p>
          <w:p w14:paraId="585AF235" w14:textId="77777777" w:rsidR="00532E9E" w:rsidRDefault="00532E9E">
            <w:pPr>
              <w:pStyle w:val="Heading8"/>
              <w:ind w:left="0"/>
              <w:rPr>
                <w:sz w:val="16"/>
              </w:rPr>
            </w:pPr>
            <w:r>
              <w:rPr>
                <w:sz w:val="16"/>
              </w:rPr>
              <w:t>1-10 –early illness</w:t>
            </w:r>
          </w:p>
          <w:p w14:paraId="340AC3EE" w14:textId="77777777" w:rsidR="00A7240D" w:rsidRDefault="00A7240D">
            <w:pPr>
              <w:pStyle w:val="Heading8"/>
              <w:ind w:left="0"/>
              <w:rPr>
                <w:sz w:val="16"/>
              </w:rPr>
            </w:pPr>
            <w:r>
              <w:rPr>
                <w:sz w:val="16"/>
              </w:rPr>
              <w:t>11-20 –moderate disability</w:t>
            </w:r>
          </w:p>
          <w:p w14:paraId="1C0B51C9" w14:textId="77777777" w:rsidR="00A7240D" w:rsidRDefault="00A7240D">
            <w:pPr>
              <w:rPr>
                <w:rFonts w:ascii="Tahoma" w:hAnsi="Tahoma" w:cs="Tahoma"/>
                <w:b/>
                <w:bCs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lang w:val="en-US"/>
              </w:rPr>
              <w:t xml:space="preserve">21-30 –severe or advanced disease </w:t>
            </w:r>
          </w:p>
        </w:tc>
      </w:tr>
    </w:tbl>
    <w:p w14:paraId="27AB8D38" w14:textId="77777777" w:rsidR="00A7240D" w:rsidRDefault="00A7240D">
      <w:pPr>
        <w:jc w:val="both"/>
        <w:rPr>
          <w:lang w:val="en-US"/>
        </w:rPr>
      </w:pPr>
    </w:p>
    <w:p w14:paraId="7B556280" w14:textId="77777777" w:rsidR="00A7240D" w:rsidRDefault="00A7240D">
      <w:pPr>
        <w:jc w:val="both"/>
        <w:rPr>
          <w:rFonts w:ascii="Tahoma" w:hAnsi="Tahoma"/>
          <w:sz w:val="22"/>
          <w:szCs w:val="22"/>
          <w:lang w:val="en-US"/>
        </w:rPr>
      </w:pPr>
    </w:p>
    <w:p w14:paraId="15B0BB71" w14:textId="77777777" w:rsidR="00F33563" w:rsidRDefault="00A7240D" w:rsidP="0005277A">
      <w:pPr>
        <w:rPr>
          <w:rFonts w:ascii="Century Gothic" w:hAnsi="Century Gothic"/>
          <w:sz w:val="22"/>
          <w:szCs w:val="22"/>
          <w:lang w:val="en-US"/>
        </w:rPr>
      </w:pPr>
      <w:r w:rsidRPr="00F33563">
        <w:rPr>
          <w:rFonts w:ascii="Century Gothic" w:hAnsi="Century Gothic"/>
          <w:sz w:val="22"/>
          <w:szCs w:val="22"/>
          <w:lang w:val="en-US"/>
        </w:rPr>
        <w:t xml:space="preserve">Actual treatment </w:t>
      </w:r>
    </w:p>
    <w:p w14:paraId="3813AA1B" w14:textId="77777777" w:rsidR="00F33563" w:rsidRDefault="00F33563" w:rsidP="0005277A">
      <w:pPr>
        <w:rPr>
          <w:rFonts w:ascii="Century Gothic" w:hAnsi="Century Gothic"/>
          <w:sz w:val="22"/>
          <w:szCs w:val="22"/>
          <w:lang w:val="en-US"/>
        </w:rPr>
      </w:pPr>
    </w:p>
    <w:p w14:paraId="65718F4B" w14:textId="77777777" w:rsidR="00A7240D" w:rsidRPr="00F33563" w:rsidRDefault="00A7240D" w:rsidP="0005277A">
      <w:pPr>
        <w:rPr>
          <w:rFonts w:ascii="Century Gothic" w:hAnsi="Century Gothic"/>
          <w:sz w:val="22"/>
          <w:szCs w:val="22"/>
          <w:lang w:val="en-US"/>
        </w:rPr>
      </w:pPr>
      <w:r w:rsidRPr="00F33563">
        <w:rPr>
          <w:rFonts w:ascii="Century Gothic" w:hAnsi="Century Gothic"/>
          <w:sz w:val="22"/>
          <w:szCs w:val="22"/>
          <w:lang w:val="en-US"/>
        </w:rPr>
        <w:t>_</w:t>
      </w:r>
      <w:r w:rsidR="00F33563">
        <w:rPr>
          <w:rFonts w:ascii="Century Gothic" w:hAnsi="Century Gothic"/>
          <w:sz w:val="22"/>
          <w:szCs w:val="22"/>
          <w:lang w:val="en-US"/>
        </w:rPr>
        <w:t>______</w:t>
      </w:r>
      <w:r w:rsidRPr="00F33563">
        <w:rPr>
          <w:rFonts w:ascii="Century Gothic" w:hAnsi="Century Gothic"/>
          <w:sz w:val="22"/>
          <w:szCs w:val="22"/>
          <w:lang w:val="en-US"/>
        </w:rPr>
        <w:t>_____________</w:t>
      </w:r>
      <w:r w:rsidR="0005277A" w:rsidRPr="00F33563">
        <w:rPr>
          <w:rFonts w:ascii="Century Gothic" w:hAnsi="Century Gothic"/>
          <w:sz w:val="22"/>
          <w:szCs w:val="22"/>
          <w:lang w:val="en-US"/>
        </w:rPr>
        <w:t>__________</w:t>
      </w:r>
      <w:r w:rsidRPr="00F33563">
        <w:rPr>
          <w:rFonts w:ascii="Century Gothic" w:hAnsi="Century Gothic"/>
          <w:sz w:val="22"/>
          <w:szCs w:val="22"/>
          <w:lang w:val="en-US"/>
        </w:rPr>
        <w:t>_________________________________________________</w:t>
      </w:r>
    </w:p>
    <w:p w14:paraId="50932702" w14:textId="77777777" w:rsidR="00A7240D" w:rsidRDefault="00A7240D">
      <w:pPr>
        <w:jc w:val="both"/>
        <w:rPr>
          <w:rFonts w:ascii="Tahoma" w:hAnsi="Tahoma"/>
          <w:sz w:val="22"/>
          <w:szCs w:val="22"/>
          <w:lang w:val="en-US"/>
        </w:rPr>
      </w:pPr>
    </w:p>
    <w:p w14:paraId="384C4DBF" w14:textId="77777777" w:rsidR="00A7240D" w:rsidRDefault="00A7240D">
      <w:pPr>
        <w:jc w:val="both"/>
        <w:rPr>
          <w:rFonts w:ascii="Tahoma" w:hAnsi="Tahoma"/>
          <w:sz w:val="22"/>
          <w:szCs w:val="22"/>
          <w:lang w:val="en-US"/>
        </w:rPr>
      </w:pPr>
      <w:r>
        <w:rPr>
          <w:rFonts w:ascii="Tahoma" w:hAnsi="Tahoma"/>
          <w:sz w:val="22"/>
          <w:szCs w:val="22"/>
          <w:lang w:val="en-US"/>
        </w:rPr>
        <w:t>_________________________________________________________________________</w:t>
      </w:r>
    </w:p>
    <w:p w14:paraId="624F5FF1" w14:textId="77777777" w:rsidR="00A7240D" w:rsidRDefault="00A7240D">
      <w:pPr>
        <w:jc w:val="both"/>
        <w:rPr>
          <w:rFonts w:ascii="Tahoma" w:hAnsi="Tahoma"/>
          <w:sz w:val="22"/>
          <w:szCs w:val="22"/>
          <w:lang w:val="en-US"/>
        </w:rPr>
      </w:pPr>
    </w:p>
    <w:p w14:paraId="1A208C4D" w14:textId="77777777" w:rsidR="00A7240D" w:rsidRDefault="00A7240D">
      <w:pPr>
        <w:jc w:val="both"/>
        <w:rPr>
          <w:rFonts w:ascii="Tahoma" w:hAnsi="Tahoma"/>
          <w:sz w:val="22"/>
          <w:szCs w:val="22"/>
          <w:lang w:val="en-US"/>
        </w:rPr>
      </w:pPr>
      <w:r>
        <w:rPr>
          <w:rFonts w:ascii="Tahoma" w:hAnsi="Tahoma"/>
          <w:sz w:val="22"/>
          <w:szCs w:val="22"/>
          <w:lang w:val="en-US"/>
        </w:rPr>
        <w:t>_________________________________________________________________________</w:t>
      </w:r>
    </w:p>
    <w:p w14:paraId="6DB32117" w14:textId="77777777" w:rsidR="00A7240D" w:rsidRDefault="00A7240D">
      <w:pPr>
        <w:jc w:val="both"/>
        <w:rPr>
          <w:sz w:val="22"/>
          <w:szCs w:val="22"/>
          <w:lang w:val="en-US"/>
        </w:rPr>
      </w:pPr>
    </w:p>
    <w:p w14:paraId="0C095543" w14:textId="77777777" w:rsidR="00A7240D" w:rsidRDefault="00A7240D">
      <w:pPr>
        <w:rPr>
          <w:sz w:val="22"/>
          <w:szCs w:val="22"/>
          <w:lang w:val="en-US"/>
        </w:rPr>
      </w:pPr>
    </w:p>
    <w:p w14:paraId="5D18A003" w14:textId="77777777" w:rsidR="00F33563" w:rsidRDefault="00F33563">
      <w:pPr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br w:type="page"/>
      </w:r>
    </w:p>
    <w:p w14:paraId="14BF8788" w14:textId="77777777" w:rsidR="00F33563" w:rsidRDefault="00A7240D">
      <w:pPr>
        <w:rPr>
          <w:rFonts w:ascii="Century Gothic" w:hAnsi="Century Gothic"/>
          <w:sz w:val="22"/>
          <w:szCs w:val="22"/>
          <w:lang w:val="en-US"/>
        </w:rPr>
      </w:pPr>
      <w:r w:rsidRPr="00F33563">
        <w:rPr>
          <w:rFonts w:ascii="Century Gothic" w:hAnsi="Century Gothic"/>
          <w:sz w:val="22"/>
          <w:szCs w:val="22"/>
          <w:lang w:val="en-US"/>
        </w:rPr>
        <w:lastRenderedPageBreak/>
        <w:t>Additional comments</w:t>
      </w:r>
      <w:r w:rsidR="007E7C30" w:rsidRPr="00F33563">
        <w:rPr>
          <w:rFonts w:ascii="Century Gothic" w:hAnsi="Century Gothic"/>
          <w:sz w:val="22"/>
          <w:szCs w:val="22"/>
          <w:lang w:val="en-US"/>
        </w:rPr>
        <w:t xml:space="preserve"> </w:t>
      </w:r>
      <w:r w:rsidRPr="00F33563">
        <w:rPr>
          <w:rFonts w:ascii="Century Gothic" w:hAnsi="Century Gothic"/>
          <w:sz w:val="22"/>
          <w:szCs w:val="22"/>
          <w:lang w:val="en-US"/>
        </w:rPr>
        <w:t xml:space="preserve"> </w:t>
      </w:r>
    </w:p>
    <w:p w14:paraId="12BF2A3A" w14:textId="77777777" w:rsidR="00F33563" w:rsidRDefault="00F33563">
      <w:pPr>
        <w:rPr>
          <w:rFonts w:ascii="Century Gothic" w:hAnsi="Century Gothic"/>
          <w:sz w:val="22"/>
          <w:szCs w:val="22"/>
          <w:lang w:val="en-US"/>
        </w:rPr>
      </w:pPr>
    </w:p>
    <w:p w14:paraId="4AC3A0ED" w14:textId="77777777" w:rsidR="00A7240D" w:rsidRPr="00F33563" w:rsidRDefault="00A7240D">
      <w:pPr>
        <w:rPr>
          <w:rFonts w:ascii="Century Gothic" w:hAnsi="Century Gothic"/>
          <w:sz w:val="22"/>
          <w:szCs w:val="22"/>
          <w:lang w:val="en-US"/>
        </w:rPr>
      </w:pPr>
      <w:r w:rsidRPr="00F33563">
        <w:rPr>
          <w:rFonts w:ascii="Century Gothic" w:hAnsi="Century Gothic"/>
          <w:sz w:val="22"/>
          <w:szCs w:val="22"/>
          <w:lang w:val="en-US"/>
        </w:rPr>
        <w:t>_</w:t>
      </w:r>
      <w:r w:rsidR="00F33563">
        <w:rPr>
          <w:rFonts w:ascii="Century Gothic" w:hAnsi="Century Gothic"/>
          <w:sz w:val="22"/>
          <w:szCs w:val="22"/>
          <w:lang w:val="en-US"/>
        </w:rPr>
        <w:t>_______</w:t>
      </w:r>
      <w:r w:rsidRPr="00F33563">
        <w:rPr>
          <w:rFonts w:ascii="Century Gothic" w:hAnsi="Century Gothic"/>
          <w:sz w:val="22"/>
          <w:szCs w:val="22"/>
          <w:lang w:val="en-US"/>
        </w:rPr>
        <w:t>__________________________</w:t>
      </w:r>
      <w:r w:rsidR="0005277A" w:rsidRPr="00F33563">
        <w:rPr>
          <w:rFonts w:ascii="Century Gothic" w:hAnsi="Century Gothic"/>
          <w:sz w:val="22"/>
          <w:szCs w:val="22"/>
          <w:lang w:val="en-US"/>
        </w:rPr>
        <w:t>______________</w:t>
      </w:r>
      <w:r w:rsidRPr="00F33563">
        <w:rPr>
          <w:rFonts w:ascii="Century Gothic" w:hAnsi="Century Gothic"/>
          <w:sz w:val="22"/>
          <w:szCs w:val="22"/>
          <w:lang w:val="en-US"/>
        </w:rPr>
        <w:t>________________________________</w:t>
      </w:r>
    </w:p>
    <w:p w14:paraId="4E01843B" w14:textId="77777777" w:rsidR="00A7240D" w:rsidRDefault="00A7240D">
      <w:pPr>
        <w:rPr>
          <w:rFonts w:ascii="Tahoma" w:hAnsi="Tahoma"/>
          <w:sz w:val="22"/>
          <w:szCs w:val="22"/>
          <w:lang w:val="en-US"/>
        </w:rPr>
      </w:pPr>
      <w:r>
        <w:rPr>
          <w:rFonts w:ascii="Tahoma" w:hAnsi="Tahoma"/>
          <w:sz w:val="22"/>
          <w:szCs w:val="22"/>
          <w:lang w:val="en-US"/>
        </w:rPr>
        <w:t xml:space="preserve"> </w:t>
      </w:r>
    </w:p>
    <w:p w14:paraId="2B3AA6FF" w14:textId="77777777" w:rsidR="00A7240D" w:rsidRDefault="00A7240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</w:t>
      </w:r>
      <w:r w:rsidR="0005277A">
        <w:rPr>
          <w:sz w:val="22"/>
          <w:szCs w:val="22"/>
          <w:lang w:val="en-US"/>
        </w:rPr>
        <w:t>____________________________</w:t>
      </w:r>
    </w:p>
    <w:p w14:paraId="04255D22" w14:textId="77777777" w:rsidR="00A7240D" w:rsidRDefault="00A7240D">
      <w:pPr>
        <w:rPr>
          <w:sz w:val="22"/>
          <w:szCs w:val="22"/>
          <w:lang w:val="en-US"/>
        </w:rPr>
      </w:pPr>
    </w:p>
    <w:p w14:paraId="28728252" w14:textId="77777777" w:rsidR="00A7240D" w:rsidRDefault="00A7240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</w:t>
      </w:r>
      <w:r w:rsidR="0005277A">
        <w:rPr>
          <w:sz w:val="22"/>
          <w:szCs w:val="22"/>
          <w:lang w:val="en-US"/>
        </w:rPr>
        <w:t>____________________________</w:t>
      </w:r>
    </w:p>
    <w:p w14:paraId="4BFE5AA1" w14:textId="77777777" w:rsidR="00A7240D" w:rsidRDefault="00A7240D">
      <w:pPr>
        <w:rPr>
          <w:sz w:val="22"/>
          <w:szCs w:val="22"/>
          <w:lang w:val="en-US"/>
        </w:rPr>
      </w:pPr>
    </w:p>
    <w:p w14:paraId="77E7C054" w14:textId="77777777" w:rsidR="00A7240D" w:rsidRDefault="00A7240D">
      <w:pPr>
        <w:rPr>
          <w:sz w:val="22"/>
          <w:szCs w:val="22"/>
          <w:lang w:val="en-US"/>
        </w:rPr>
      </w:pPr>
    </w:p>
    <w:p w14:paraId="10CA61A9" w14:textId="77777777" w:rsidR="00A7240D" w:rsidRDefault="00A7240D">
      <w:pPr>
        <w:rPr>
          <w:sz w:val="22"/>
          <w:szCs w:val="22"/>
          <w:lang w:val="en-US"/>
        </w:rPr>
      </w:pPr>
    </w:p>
    <w:p w14:paraId="3F114FB6" w14:textId="77777777" w:rsidR="00A7240D" w:rsidRDefault="00A7240D">
      <w:pPr>
        <w:rPr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5"/>
        <w:gridCol w:w="966"/>
        <w:gridCol w:w="4189"/>
      </w:tblGrid>
      <w:tr w:rsidR="008F76A3" w:rsidRPr="008F76A3" w14:paraId="42C29350" w14:textId="77777777" w:rsidTr="00FA3EDE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162BBF41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  <w:p w14:paraId="2754D4B1" w14:textId="77777777" w:rsidR="008F76A3" w:rsidRPr="008F76A3" w:rsidRDefault="005A6EDC" w:rsidP="005A6EDC">
            <w:pPr>
              <w:tabs>
                <w:tab w:val="left" w:pos="2688"/>
              </w:tabs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  <w:r>
              <w:rPr>
                <w:rFonts w:ascii="Century Gothic" w:hAnsi="Century Gothic"/>
                <w:sz w:val="20"/>
                <w:szCs w:val="20"/>
                <w:lang w:val="en-US" w:eastAsia="es-PR"/>
              </w:rPr>
              <w:tab/>
            </w:r>
          </w:p>
        </w:tc>
        <w:tc>
          <w:tcPr>
            <w:tcW w:w="990" w:type="dxa"/>
            <w:shd w:val="clear" w:color="auto" w:fill="auto"/>
          </w:tcPr>
          <w:p w14:paraId="7C7046FD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</w:tc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</w:tcPr>
          <w:p w14:paraId="7A605D0E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  <w:p w14:paraId="5DDED9BF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  <w:p w14:paraId="4954515F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</w:tc>
      </w:tr>
      <w:tr w:rsidR="008F76A3" w:rsidRPr="008F76A3" w14:paraId="700DF2C5" w14:textId="77777777" w:rsidTr="00FA3EDE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3D9A29D2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  <w:r w:rsidRPr="008F76A3">
              <w:rPr>
                <w:rFonts w:ascii="Century Gothic" w:hAnsi="Century Gothic"/>
                <w:sz w:val="20"/>
                <w:szCs w:val="20"/>
                <w:lang w:val="en-US" w:eastAsia="es-PR"/>
              </w:rPr>
              <w:t>Physician’s Print Name</w:t>
            </w:r>
          </w:p>
        </w:tc>
        <w:tc>
          <w:tcPr>
            <w:tcW w:w="990" w:type="dxa"/>
            <w:shd w:val="clear" w:color="auto" w:fill="auto"/>
          </w:tcPr>
          <w:p w14:paraId="5E433B3F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</w:tc>
        <w:tc>
          <w:tcPr>
            <w:tcW w:w="4262" w:type="dxa"/>
            <w:tcBorders>
              <w:top w:val="single" w:sz="4" w:space="0" w:color="auto"/>
            </w:tcBorders>
            <w:shd w:val="clear" w:color="auto" w:fill="auto"/>
          </w:tcPr>
          <w:p w14:paraId="5444D78C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  <w:r w:rsidRPr="008F76A3">
              <w:rPr>
                <w:rFonts w:ascii="Century Gothic" w:hAnsi="Century Gothic"/>
                <w:sz w:val="20"/>
                <w:szCs w:val="20"/>
                <w:lang w:val="en-US" w:eastAsia="es-PR"/>
              </w:rPr>
              <w:t>Physician Signature</w:t>
            </w:r>
          </w:p>
        </w:tc>
      </w:tr>
      <w:tr w:rsidR="008F76A3" w:rsidRPr="008F76A3" w14:paraId="58E37E6D" w14:textId="77777777" w:rsidTr="00FA3EDE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62275265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  <w:p w14:paraId="1990DD03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</w:tc>
        <w:tc>
          <w:tcPr>
            <w:tcW w:w="990" w:type="dxa"/>
            <w:shd w:val="clear" w:color="auto" w:fill="auto"/>
          </w:tcPr>
          <w:p w14:paraId="657B7A47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</w:tc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</w:tcPr>
          <w:p w14:paraId="4D0EECDB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  <w:p w14:paraId="50A15916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</w:tc>
      </w:tr>
      <w:tr w:rsidR="008F76A3" w:rsidRPr="008F76A3" w14:paraId="33BFAB4E" w14:textId="77777777" w:rsidTr="00FA3EDE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2A7608D8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  <w:r w:rsidRPr="008F76A3">
              <w:rPr>
                <w:rFonts w:ascii="Century Gothic" w:hAnsi="Century Gothic"/>
                <w:sz w:val="20"/>
                <w:szCs w:val="20"/>
                <w:lang w:eastAsia="es-PR"/>
              </w:rPr>
              <w:t>Specialty</w:t>
            </w:r>
          </w:p>
        </w:tc>
        <w:tc>
          <w:tcPr>
            <w:tcW w:w="990" w:type="dxa"/>
            <w:shd w:val="clear" w:color="auto" w:fill="auto"/>
          </w:tcPr>
          <w:p w14:paraId="0D3E19DE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</w:tc>
        <w:tc>
          <w:tcPr>
            <w:tcW w:w="4262" w:type="dxa"/>
            <w:tcBorders>
              <w:top w:val="single" w:sz="4" w:space="0" w:color="auto"/>
            </w:tcBorders>
            <w:shd w:val="clear" w:color="auto" w:fill="auto"/>
          </w:tcPr>
          <w:p w14:paraId="2273137F" w14:textId="77777777" w:rsidR="008F76A3" w:rsidRPr="00CD4FCE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  <w:r w:rsidRPr="00CD4FCE">
              <w:rPr>
                <w:rFonts w:ascii="Century Gothic" w:hAnsi="Century Gothic"/>
                <w:sz w:val="20"/>
                <w:szCs w:val="20"/>
                <w:lang w:val="en-US" w:eastAsia="es-PR"/>
              </w:rPr>
              <w:t xml:space="preserve">Date </w:t>
            </w:r>
            <w:r w:rsidR="00CD4FCE" w:rsidRPr="00CD4FCE">
              <w:rPr>
                <w:rFonts w:ascii="Century Gothic" w:hAnsi="Century Gothic"/>
                <w:iCs/>
                <w:sz w:val="20"/>
                <w:szCs w:val="20"/>
                <w:lang w:val="en-US" w:eastAsia="es-PR"/>
              </w:rPr>
              <w:t>(month/day/year)</w:t>
            </w:r>
          </w:p>
        </w:tc>
      </w:tr>
      <w:tr w:rsidR="008F76A3" w:rsidRPr="008F76A3" w14:paraId="333D1D93" w14:textId="77777777" w:rsidTr="00FA3EDE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5B1BA3B4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  <w:p w14:paraId="4E641E76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</w:tc>
        <w:tc>
          <w:tcPr>
            <w:tcW w:w="990" w:type="dxa"/>
            <w:shd w:val="clear" w:color="auto" w:fill="auto"/>
          </w:tcPr>
          <w:p w14:paraId="71F1682F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</w:tc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</w:tcPr>
          <w:p w14:paraId="5536D2AD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</w:tc>
      </w:tr>
      <w:tr w:rsidR="008F76A3" w:rsidRPr="008F76A3" w14:paraId="68F671DA" w14:textId="77777777" w:rsidTr="00FA3EDE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4AA46B5D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  <w:r w:rsidRPr="008F76A3">
              <w:rPr>
                <w:rFonts w:ascii="Century Gothic" w:hAnsi="Century Gothic"/>
                <w:sz w:val="20"/>
                <w:szCs w:val="20"/>
                <w:lang w:val="en-US" w:eastAsia="es-PR"/>
              </w:rPr>
              <w:t>License Number</w:t>
            </w:r>
          </w:p>
        </w:tc>
        <w:tc>
          <w:tcPr>
            <w:tcW w:w="990" w:type="dxa"/>
            <w:shd w:val="clear" w:color="auto" w:fill="auto"/>
          </w:tcPr>
          <w:p w14:paraId="20B7BC42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</w:tc>
        <w:tc>
          <w:tcPr>
            <w:tcW w:w="4262" w:type="dxa"/>
            <w:tcBorders>
              <w:top w:val="single" w:sz="4" w:space="0" w:color="auto"/>
            </w:tcBorders>
            <w:shd w:val="clear" w:color="auto" w:fill="auto"/>
          </w:tcPr>
          <w:p w14:paraId="43BDF1EA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  <w:r w:rsidRPr="008F76A3">
              <w:rPr>
                <w:rFonts w:ascii="Century Gothic" w:hAnsi="Century Gothic"/>
                <w:sz w:val="20"/>
                <w:szCs w:val="20"/>
                <w:lang w:eastAsia="es-PR"/>
              </w:rPr>
              <w:t>Office Hours</w:t>
            </w:r>
          </w:p>
        </w:tc>
      </w:tr>
      <w:tr w:rsidR="008F76A3" w:rsidRPr="008F76A3" w14:paraId="78155C61" w14:textId="77777777" w:rsidTr="00FA3EDE">
        <w:tc>
          <w:tcPr>
            <w:tcW w:w="4248" w:type="dxa"/>
            <w:shd w:val="clear" w:color="auto" w:fill="auto"/>
          </w:tcPr>
          <w:p w14:paraId="517A9BD9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</w:tc>
        <w:tc>
          <w:tcPr>
            <w:tcW w:w="990" w:type="dxa"/>
            <w:shd w:val="clear" w:color="auto" w:fill="auto"/>
          </w:tcPr>
          <w:p w14:paraId="67B9C3FF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</w:tc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</w:tcPr>
          <w:p w14:paraId="5CA10A9E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  <w:p w14:paraId="29212857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</w:tc>
      </w:tr>
      <w:tr w:rsidR="008F76A3" w:rsidRPr="008F76A3" w14:paraId="5949357D" w14:textId="77777777" w:rsidTr="00FA3EDE">
        <w:tc>
          <w:tcPr>
            <w:tcW w:w="4248" w:type="dxa"/>
            <w:shd w:val="clear" w:color="auto" w:fill="auto"/>
          </w:tcPr>
          <w:p w14:paraId="66860014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</w:tc>
        <w:tc>
          <w:tcPr>
            <w:tcW w:w="990" w:type="dxa"/>
            <w:shd w:val="clear" w:color="auto" w:fill="auto"/>
          </w:tcPr>
          <w:p w14:paraId="3DBDEF6F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</w:p>
        </w:tc>
        <w:tc>
          <w:tcPr>
            <w:tcW w:w="4262" w:type="dxa"/>
            <w:tcBorders>
              <w:top w:val="single" w:sz="4" w:space="0" w:color="auto"/>
            </w:tcBorders>
            <w:shd w:val="clear" w:color="auto" w:fill="auto"/>
          </w:tcPr>
          <w:p w14:paraId="3A974BF1" w14:textId="77777777" w:rsidR="008F76A3" w:rsidRPr="008F76A3" w:rsidRDefault="008F76A3" w:rsidP="00FA3EDE">
            <w:pPr>
              <w:jc w:val="center"/>
              <w:rPr>
                <w:rFonts w:ascii="Century Gothic" w:hAnsi="Century Gothic"/>
                <w:sz w:val="20"/>
                <w:szCs w:val="20"/>
                <w:lang w:val="en-US" w:eastAsia="es-PR"/>
              </w:rPr>
            </w:pPr>
            <w:r w:rsidRPr="008F76A3">
              <w:rPr>
                <w:rFonts w:ascii="Century Gothic" w:hAnsi="Century Gothic"/>
                <w:sz w:val="20"/>
                <w:szCs w:val="20"/>
                <w:lang w:val="en-US" w:eastAsia="es-PR"/>
              </w:rPr>
              <w:t>Telephone Number</w:t>
            </w:r>
          </w:p>
        </w:tc>
      </w:tr>
    </w:tbl>
    <w:p w14:paraId="037E5408" w14:textId="7FB54E95" w:rsidR="00A7240D" w:rsidRPr="008C437C" w:rsidRDefault="008C437C">
      <w:pPr>
        <w:ind w:right="-270"/>
        <w:rPr>
          <w:rFonts w:ascii="Century Gothic" w:hAnsi="Century Gothic"/>
          <w:b/>
          <w:sz w:val="16"/>
          <w:lang w:val="en-US"/>
        </w:rPr>
      </w:pPr>
      <w:r w:rsidRPr="008E4FAA">
        <w:rPr>
          <w:rFonts w:ascii="Century Gothic" w:hAnsi="Century Gothic"/>
          <w:b/>
          <w:noProof/>
          <w:sz w:val="16"/>
          <w:szCs w:val="16"/>
          <w:lang w:val="en-US"/>
        </w:rPr>
        <w:t>Conservation:  Equal to the file which it constitutes part</w:t>
      </w:r>
      <w:r w:rsidR="00A7240D" w:rsidRPr="008C437C">
        <w:rPr>
          <w:rFonts w:ascii="Century Gothic" w:hAnsi="Century Gothic" w:cs="Tahoma"/>
          <w:b/>
          <w:sz w:val="16"/>
          <w:lang w:val="en-US"/>
        </w:rPr>
        <w:t>.</w:t>
      </w:r>
    </w:p>
    <w:sectPr w:rsidR="00A7240D" w:rsidRPr="008C437C" w:rsidSect="0088002B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576" w:gutter="0"/>
      <w:cols w:space="720" w:equalWidth="0">
        <w:col w:w="93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9B3B1" w14:textId="77777777" w:rsidR="006523C8" w:rsidRDefault="006523C8">
      <w:r>
        <w:separator/>
      </w:r>
    </w:p>
  </w:endnote>
  <w:endnote w:type="continuationSeparator" w:id="0">
    <w:p w14:paraId="6738BC97" w14:textId="77777777" w:rsidR="006523C8" w:rsidRDefault="0065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FDD2B" w14:textId="77777777" w:rsidR="00C35F0F" w:rsidRPr="00092964" w:rsidRDefault="00C35F0F" w:rsidP="00C35F0F">
    <w:pPr>
      <w:jc w:val="center"/>
      <w:rPr>
        <w:rFonts w:ascii="Century Gothic" w:hAnsi="Century Gothic"/>
        <w:sz w:val="16"/>
        <w:szCs w:val="16"/>
      </w:rPr>
    </w:pPr>
    <w:bookmarkStart w:id="8" w:name="_Hlk162274113"/>
    <w:r w:rsidRPr="00092964">
      <w:rPr>
        <w:rFonts w:ascii="Century Gothic" w:hAnsi="Century Gothic"/>
        <w:sz w:val="16"/>
        <w:szCs w:val="16"/>
      </w:rPr>
      <w:t>235 Avenida Arterial Hostos · Edificio Capital Center  · Torre Norte, Hato Rey</w:t>
    </w:r>
  </w:p>
  <w:p w14:paraId="45847032" w14:textId="77777777" w:rsidR="00C35F0F" w:rsidRPr="00092964" w:rsidRDefault="00C35F0F" w:rsidP="00C35F0F">
    <w:pPr>
      <w:jc w:val="center"/>
      <w:rPr>
        <w:rFonts w:ascii="Century Gothic" w:hAnsi="Century Gothic"/>
        <w:sz w:val="16"/>
        <w:szCs w:val="16"/>
      </w:rPr>
    </w:pPr>
    <w:r w:rsidRPr="00092964">
      <w:rPr>
        <w:rFonts w:ascii="Century Gothic" w:hAnsi="Century Gothic"/>
        <w:sz w:val="16"/>
        <w:szCs w:val="16"/>
      </w:rPr>
      <w:t>PO Box 42003, San Juan, PR 00940-2203</w:t>
    </w:r>
  </w:p>
  <w:p w14:paraId="04D10323" w14:textId="77777777" w:rsidR="00C35F0F" w:rsidRPr="00092964" w:rsidRDefault="00C35F0F" w:rsidP="00C35F0F">
    <w:pPr>
      <w:jc w:val="center"/>
      <w:rPr>
        <w:rFonts w:ascii="Century Gothic" w:hAnsi="Century Gothic"/>
        <w:sz w:val="16"/>
        <w:szCs w:val="16"/>
      </w:rPr>
    </w:pPr>
    <w:r w:rsidRPr="00092964">
      <w:rPr>
        <w:rFonts w:ascii="Century Gothic" w:hAnsi="Century Gothic"/>
        <w:sz w:val="16"/>
        <w:szCs w:val="16"/>
      </w:rPr>
      <w:t>Tel: (787) 777-1414</w:t>
    </w:r>
  </w:p>
  <w:p w14:paraId="61720871" w14:textId="77777777" w:rsidR="00C35F0F" w:rsidRDefault="00C35F0F" w:rsidP="00C35F0F">
    <w:pPr>
      <w:jc w:val="center"/>
      <w:rPr>
        <w:rFonts w:ascii="Century Gothic" w:hAnsi="Century Gothic"/>
        <w:sz w:val="16"/>
        <w:szCs w:val="16"/>
      </w:rPr>
    </w:pPr>
    <w:hyperlink r:id="rId1" w:history="1">
      <w:r w:rsidRPr="00092964">
        <w:rPr>
          <w:rStyle w:val="Hyperlink"/>
          <w:rFonts w:ascii="Century Gothic" w:hAnsi="Century Gothic"/>
          <w:sz w:val="16"/>
          <w:szCs w:val="16"/>
        </w:rPr>
        <w:t>www.retiro.pr.gov</w:t>
      </w:r>
    </w:hyperlink>
    <w:bookmarkEnd w:id="8"/>
  </w:p>
  <w:p w14:paraId="30D640C3" w14:textId="57DE96AD" w:rsidR="0070119F" w:rsidRPr="00844900" w:rsidRDefault="0070119F" w:rsidP="00C35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A10EE" w14:textId="77777777" w:rsidR="006523C8" w:rsidRDefault="006523C8">
      <w:r>
        <w:separator/>
      </w:r>
    </w:p>
  </w:footnote>
  <w:footnote w:type="continuationSeparator" w:id="0">
    <w:p w14:paraId="31683E3A" w14:textId="77777777" w:rsidR="006523C8" w:rsidRDefault="00652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7A4D1" w14:textId="3DF1FEBC" w:rsidR="00C35F0F" w:rsidRPr="00C35F0F" w:rsidRDefault="002F3D1B" w:rsidP="00C35F0F">
    <w:pPr>
      <w:pStyle w:val="Footer"/>
      <w:jc w:val="center"/>
      <w:rPr>
        <w:rFonts w:ascii="Century Gothic" w:hAnsi="Century Gothic"/>
        <w:b/>
        <w:bCs/>
        <w:sz w:val="16"/>
        <w:szCs w:val="16"/>
        <w:lang w:val="en-US"/>
      </w:rPr>
    </w:pPr>
    <w:r>
      <w:rPr>
        <w:rFonts w:ascii="Century Gothic" w:hAnsi="Century Gothic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2848" behindDoc="1" locked="0" layoutInCell="1" allowOverlap="1" wp14:anchorId="2B6BE3A6" wp14:editId="42B0AFE5">
          <wp:simplePos x="0" y="0"/>
          <wp:positionH relativeFrom="column">
            <wp:posOffset>-228600</wp:posOffset>
          </wp:positionH>
          <wp:positionV relativeFrom="paragraph">
            <wp:posOffset>-295275</wp:posOffset>
          </wp:positionV>
          <wp:extent cx="883920" cy="548640"/>
          <wp:effectExtent l="0" t="0" r="0" b="0"/>
          <wp:wrapNone/>
          <wp:docPr id="113887785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5685C" w:rsidRPr="00C35F0F">
      <w:rPr>
        <w:b/>
        <w:bCs/>
        <w:noProof/>
        <w:lang w:eastAsia="es-P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665644" wp14:editId="2FDB16EF">
              <wp:simplePos x="0" y="0"/>
              <wp:positionH relativeFrom="column">
                <wp:posOffset>5238750</wp:posOffset>
              </wp:positionH>
              <wp:positionV relativeFrom="paragraph">
                <wp:posOffset>-228600</wp:posOffset>
              </wp:positionV>
              <wp:extent cx="781050" cy="342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2492D" w14:textId="402B0D27" w:rsidR="0069702D" w:rsidRPr="00D85BCA" w:rsidRDefault="00844900" w:rsidP="00C35F0F">
                          <w:pPr>
                            <w:jc w:val="right"/>
                            <w:rPr>
                              <w:rFonts w:ascii="Century Gothic" w:hAnsi="Century Gothic" w:cs="Arial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sz w:val="16"/>
                              <w:lang w:val="en-US"/>
                            </w:rPr>
                            <w:t>JR-265</w:t>
                          </w:r>
                        </w:p>
                        <w:p w14:paraId="3F4E0177" w14:textId="5ACBCBD7" w:rsidR="0069702D" w:rsidRPr="00D85BCA" w:rsidRDefault="00CD4FCE" w:rsidP="00C35F0F">
                          <w:pPr>
                            <w:jc w:val="right"/>
                            <w:rPr>
                              <w:rFonts w:ascii="Century Gothic" w:hAnsi="Century Gothic" w:cs="Arial"/>
                              <w:sz w:val="16"/>
                              <w:lang w:val="en-US"/>
                            </w:rPr>
                          </w:pPr>
                          <w:r w:rsidRPr="00CD4FCE">
                            <w:rPr>
                              <w:rFonts w:ascii="Century Gothic" w:hAnsi="Century Gothic" w:cs="Arial"/>
                              <w:sz w:val="16"/>
                              <w:lang w:val="en-US"/>
                            </w:rPr>
                            <w:t>R</w:t>
                          </w:r>
                          <w:r w:rsidR="00062B89">
                            <w:rPr>
                              <w:rFonts w:ascii="Century Gothic" w:hAnsi="Century Gothic" w:cs="Arial"/>
                              <w:sz w:val="16"/>
                              <w:lang w:val="en-US"/>
                            </w:rPr>
                            <w:t xml:space="preserve">ev. </w:t>
                          </w:r>
                          <w:r w:rsidR="002F3D1B">
                            <w:rPr>
                              <w:rFonts w:ascii="Century Gothic" w:hAnsi="Century Gothic" w:cs="Arial"/>
                              <w:sz w:val="16"/>
                              <w:lang w:val="en-US"/>
                            </w:rPr>
                            <w:t>Abr. 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656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2.5pt;margin-top:-18pt;width:61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" stroked="f">
              <v:textbox>
                <w:txbxContent>
                  <w:p w14:paraId="15D2492D" w14:textId="402B0D27" w:rsidR="0069702D" w:rsidRPr="00D85BCA" w:rsidRDefault="00844900" w:rsidP="00C35F0F">
                    <w:pPr>
                      <w:jc w:val="right"/>
                      <w:rPr>
                        <w:rFonts w:ascii="Century Gothic" w:hAnsi="Century Gothic" w:cs="Arial"/>
                        <w:sz w:val="16"/>
                        <w:lang w:val="en-US"/>
                      </w:rPr>
                    </w:pPr>
                    <w:r>
                      <w:rPr>
                        <w:rFonts w:ascii="Century Gothic" w:hAnsi="Century Gothic" w:cs="Arial"/>
                        <w:sz w:val="16"/>
                        <w:lang w:val="en-US"/>
                      </w:rPr>
                      <w:t>JR-265</w:t>
                    </w:r>
                  </w:p>
                  <w:p w14:paraId="3F4E0177" w14:textId="5ACBCBD7" w:rsidR="0069702D" w:rsidRPr="00D85BCA" w:rsidRDefault="00CD4FCE" w:rsidP="00C35F0F">
                    <w:pPr>
                      <w:jc w:val="right"/>
                      <w:rPr>
                        <w:rFonts w:ascii="Century Gothic" w:hAnsi="Century Gothic" w:cs="Arial"/>
                        <w:sz w:val="16"/>
                        <w:lang w:val="en-US"/>
                      </w:rPr>
                    </w:pPr>
                    <w:r w:rsidRPr="00CD4FCE">
                      <w:rPr>
                        <w:rFonts w:ascii="Century Gothic" w:hAnsi="Century Gothic" w:cs="Arial"/>
                        <w:sz w:val="16"/>
                        <w:lang w:val="en-US"/>
                      </w:rPr>
                      <w:t>R</w:t>
                    </w:r>
                    <w:r w:rsidR="00062B89">
                      <w:rPr>
                        <w:rFonts w:ascii="Century Gothic" w:hAnsi="Century Gothic" w:cs="Arial"/>
                        <w:sz w:val="16"/>
                        <w:lang w:val="en-US"/>
                      </w:rPr>
                      <w:t xml:space="preserve">ev. </w:t>
                    </w:r>
                    <w:r w:rsidR="002F3D1B">
                      <w:rPr>
                        <w:rFonts w:ascii="Century Gothic" w:hAnsi="Century Gothic" w:cs="Arial"/>
                        <w:sz w:val="16"/>
                        <w:lang w:val="en-US"/>
                      </w:rPr>
                      <w:t>Abr. 25</w:t>
                    </w:r>
                  </w:p>
                </w:txbxContent>
              </v:textbox>
            </v:shape>
          </w:pict>
        </mc:Fallback>
      </mc:AlternateContent>
    </w:r>
    <w:r w:rsidR="0069702D" w:rsidRPr="00C35F0F">
      <w:rPr>
        <w:rFonts w:ascii="Century Gothic" w:hAnsi="Century Gothic"/>
        <w:b/>
        <w:bCs/>
        <w:sz w:val="16"/>
        <w:szCs w:val="16"/>
        <w:lang w:val="en-US"/>
      </w:rPr>
      <w:t>PARKINSON’S DISEASE</w:t>
    </w:r>
    <w:r w:rsidR="00C35F0F" w:rsidRPr="00C35F0F">
      <w:rPr>
        <w:rFonts w:ascii="Century Gothic" w:hAnsi="Century Gothic"/>
        <w:b/>
        <w:bCs/>
        <w:sz w:val="16"/>
        <w:szCs w:val="16"/>
        <w:lang w:val="en-US"/>
      </w:rPr>
      <w:t xml:space="preserve"> PATIENT EVALUATION</w:t>
    </w:r>
  </w:p>
  <w:p w14:paraId="79E83631" w14:textId="2E02316B" w:rsidR="0069702D" w:rsidRPr="0069702D" w:rsidRDefault="0069702D" w:rsidP="0069702D">
    <w:pPr>
      <w:pStyle w:val="Footer"/>
      <w:jc w:val="right"/>
      <w:rPr>
        <w:rFonts w:ascii="Century Gothic" w:hAnsi="Century Gothic"/>
        <w:sz w:val="16"/>
        <w:szCs w:val="16"/>
        <w:lang w:val="en-US"/>
      </w:rPr>
    </w:pPr>
  </w:p>
  <w:p w14:paraId="5C73F6E7" w14:textId="77777777" w:rsidR="0069702D" w:rsidRPr="00844900" w:rsidRDefault="0069702D" w:rsidP="0069702D">
    <w:pPr>
      <w:pStyle w:val="Footer"/>
      <w:jc w:val="right"/>
      <w:rPr>
        <w:lang w:val="en-US"/>
      </w:rPr>
    </w:pPr>
    <w:r w:rsidRPr="0069702D">
      <w:rPr>
        <w:rFonts w:ascii="Century Gothic" w:hAnsi="Century Gothic"/>
        <w:sz w:val="16"/>
        <w:szCs w:val="16"/>
        <w:lang w:val="en-US"/>
      </w:rPr>
      <w:t xml:space="preserve">Page </w:t>
    </w:r>
    <w:r w:rsidRPr="0069702D">
      <w:rPr>
        <w:rFonts w:ascii="Century Gothic" w:hAnsi="Century Gothic"/>
        <w:sz w:val="16"/>
        <w:szCs w:val="16"/>
      </w:rPr>
      <w:fldChar w:fldCharType="begin"/>
    </w:r>
    <w:r w:rsidRPr="0069702D">
      <w:rPr>
        <w:rFonts w:ascii="Century Gothic" w:hAnsi="Century Gothic"/>
        <w:sz w:val="16"/>
        <w:szCs w:val="16"/>
        <w:lang w:val="en-US"/>
      </w:rPr>
      <w:instrText xml:space="preserve"> PAGE </w:instrText>
    </w:r>
    <w:r w:rsidRPr="0069702D">
      <w:rPr>
        <w:rFonts w:ascii="Century Gothic" w:hAnsi="Century Gothic"/>
        <w:sz w:val="16"/>
        <w:szCs w:val="16"/>
      </w:rPr>
      <w:fldChar w:fldCharType="separate"/>
    </w:r>
    <w:r w:rsidR="001520E1">
      <w:rPr>
        <w:rFonts w:ascii="Century Gothic" w:hAnsi="Century Gothic"/>
        <w:noProof/>
        <w:sz w:val="16"/>
        <w:szCs w:val="16"/>
        <w:lang w:val="en-US"/>
      </w:rPr>
      <w:t>2</w:t>
    </w:r>
    <w:r w:rsidRPr="0069702D">
      <w:rPr>
        <w:rFonts w:ascii="Century Gothic" w:hAnsi="Century Gothic"/>
        <w:sz w:val="16"/>
        <w:szCs w:val="16"/>
      </w:rPr>
      <w:fldChar w:fldCharType="end"/>
    </w:r>
    <w:r w:rsidRPr="0069702D">
      <w:rPr>
        <w:rFonts w:ascii="Century Gothic" w:hAnsi="Century Gothic"/>
        <w:sz w:val="16"/>
        <w:szCs w:val="16"/>
        <w:lang w:val="en-US"/>
      </w:rPr>
      <w:t xml:space="preserve"> of </w:t>
    </w:r>
    <w:r w:rsidRPr="0069702D">
      <w:rPr>
        <w:rFonts w:ascii="Century Gothic" w:hAnsi="Century Gothic"/>
        <w:sz w:val="16"/>
        <w:szCs w:val="16"/>
      </w:rPr>
      <w:fldChar w:fldCharType="begin"/>
    </w:r>
    <w:r w:rsidRPr="0069702D">
      <w:rPr>
        <w:rFonts w:ascii="Century Gothic" w:hAnsi="Century Gothic"/>
        <w:sz w:val="16"/>
        <w:szCs w:val="16"/>
        <w:lang w:val="en-US"/>
      </w:rPr>
      <w:instrText xml:space="preserve"> NUMPAGES </w:instrText>
    </w:r>
    <w:r w:rsidRPr="0069702D">
      <w:rPr>
        <w:rFonts w:ascii="Century Gothic" w:hAnsi="Century Gothic"/>
        <w:sz w:val="16"/>
        <w:szCs w:val="16"/>
      </w:rPr>
      <w:fldChar w:fldCharType="separate"/>
    </w:r>
    <w:r w:rsidR="001520E1">
      <w:rPr>
        <w:rFonts w:ascii="Century Gothic" w:hAnsi="Century Gothic"/>
        <w:noProof/>
        <w:sz w:val="16"/>
        <w:szCs w:val="16"/>
        <w:lang w:val="en-US"/>
      </w:rPr>
      <w:t>3</w:t>
    </w:r>
    <w:r w:rsidRPr="0069702D">
      <w:rPr>
        <w:rFonts w:ascii="Century Gothic" w:hAnsi="Century Gothic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96A2C" w14:textId="1F3641C8" w:rsidR="00951636" w:rsidRPr="005A6EDC" w:rsidRDefault="002F3D1B" w:rsidP="00951636">
    <w:pPr>
      <w:pStyle w:val="Heading1"/>
      <w:rPr>
        <w:rFonts w:ascii="Century Gothic" w:hAnsi="Century Gothic"/>
        <w:sz w:val="24"/>
      </w:rPr>
    </w:pPr>
    <w:r>
      <w:rPr>
        <w:rFonts w:ascii="Century Gothic" w:hAnsi="Century Gothic"/>
        <w:noProof/>
        <w:sz w:val="24"/>
      </w:rPr>
      <w:drawing>
        <wp:anchor distT="0" distB="0" distL="114300" distR="114300" simplePos="0" relativeHeight="251661824" behindDoc="1" locked="0" layoutInCell="1" allowOverlap="1" wp14:anchorId="7354CFE7" wp14:editId="4CD37424">
          <wp:simplePos x="0" y="0"/>
          <wp:positionH relativeFrom="column">
            <wp:posOffset>-488315</wp:posOffset>
          </wp:positionH>
          <wp:positionV relativeFrom="paragraph">
            <wp:posOffset>-400050</wp:posOffset>
          </wp:positionV>
          <wp:extent cx="1626341" cy="1005840"/>
          <wp:effectExtent l="0" t="0" r="0" b="0"/>
          <wp:wrapNone/>
          <wp:docPr id="109396396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341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B89">
      <w:rPr>
        <w:noProof/>
        <w:lang w:val="es-PR" w:eastAsia="es-P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BB2E18" wp14:editId="13674773">
              <wp:simplePos x="0" y="0"/>
              <wp:positionH relativeFrom="column">
                <wp:posOffset>5455920</wp:posOffset>
              </wp:positionH>
              <wp:positionV relativeFrom="paragraph">
                <wp:posOffset>9525</wp:posOffset>
              </wp:positionV>
              <wp:extent cx="914400" cy="342900"/>
              <wp:effectExtent l="0" t="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0DC05" w14:textId="0A9DE299" w:rsidR="0069702D" w:rsidRPr="009A7360" w:rsidRDefault="00844900" w:rsidP="00062B89">
                          <w:pPr>
                            <w:jc w:val="right"/>
                            <w:rPr>
                              <w:rFonts w:ascii="Century Gothic" w:hAnsi="Century Gothic" w:cs="Arial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sz w:val="16"/>
                            </w:rPr>
                            <w:t>JR-265</w:t>
                          </w:r>
                        </w:p>
                        <w:p w14:paraId="23C56284" w14:textId="4B433BE7" w:rsidR="0069702D" w:rsidRPr="009A7360" w:rsidRDefault="00CD4FCE" w:rsidP="00062B89">
                          <w:pPr>
                            <w:jc w:val="right"/>
                            <w:rPr>
                              <w:rFonts w:ascii="Century Gothic" w:hAnsi="Century Gothic" w:cs="Arial"/>
                              <w:sz w:val="16"/>
                            </w:rPr>
                          </w:pPr>
                          <w:r w:rsidRPr="00CD4FCE">
                            <w:rPr>
                              <w:rFonts w:ascii="Century Gothic" w:hAnsi="Century Gothic" w:cs="Arial"/>
                              <w:sz w:val="16"/>
                            </w:rPr>
                            <w:t>R</w:t>
                          </w:r>
                          <w:r w:rsidR="00062B89">
                            <w:rPr>
                              <w:rFonts w:ascii="Century Gothic" w:hAnsi="Century Gothic" w:cs="Arial"/>
                              <w:sz w:val="16"/>
                            </w:rPr>
                            <w:t xml:space="preserve">ev. </w:t>
                          </w:r>
                          <w:r w:rsidR="002F3D1B">
                            <w:rPr>
                              <w:rFonts w:ascii="Century Gothic" w:hAnsi="Century Gothic" w:cs="Arial"/>
                              <w:sz w:val="16"/>
                            </w:rPr>
                            <w:t>Abr. 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B2E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29.6pt;margin-top:.75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" stroked="f">
              <v:textbox>
                <w:txbxContent>
                  <w:p w14:paraId="0AC0DC05" w14:textId="0A9DE299" w:rsidR="0069702D" w:rsidRPr="009A7360" w:rsidRDefault="00844900" w:rsidP="00062B89">
                    <w:pPr>
                      <w:jc w:val="right"/>
                      <w:rPr>
                        <w:rFonts w:ascii="Century Gothic" w:hAnsi="Century Gothic" w:cs="Arial"/>
                        <w:sz w:val="16"/>
                      </w:rPr>
                    </w:pPr>
                    <w:r>
                      <w:rPr>
                        <w:rFonts w:ascii="Century Gothic" w:hAnsi="Century Gothic" w:cs="Arial"/>
                        <w:sz w:val="16"/>
                      </w:rPr>
                      <w:t>JR-265</w:t>
                    </w:r>
                  </w:p>
                  <w:p w14:paraId="23C56284" w14:textId="4B433BE7" w:rsidR="0069702D" w:rsidRPr="009A7360" w:rsidRDefault="00CD4FCE" w:rsidP="00062B89">
                    <w:pPr>
                      <w:jc w:val="right"/>
                      <w:rPr>
                        <w:rFonts w:ascii="Century Gothic" w:hAnsi="Century Gothic" w:cs="Arial"/>
                        <w:sz w:val="16"/>
                      </w:rPr>
                    </w:pPr>
                    <w:r w:rsidRPr="00CD4FCE">
                      <w:rPr>
                        <w:rFonts w:ascii="Century Gothic" w:hAnsi="Century Gothic" w:cs="Arial"/>
                        <w:sz w:val="16"/>
                      </w:rPr>
                      <w:t>R</w:t>
                    </w:r>
                    <w:r w:rsidR="00062B89">
                      <w:rPr>
                        <w:rFonts w:ascii="Century Gothic" w:hAnsi="Century Gothic" w:cs="Arial"/>
                        <w:sz w:val="16"/>
                      </w:rPr>
                      <w:t xml:space="preserve">ev. </w:t>
                    </w:r>
                    <w:r w:rsidR="002F3D1B">
                      <w:rPr>
                        <w:rFonts w:ascii="Century Gothic" w:hAnsi="Century Gothic" w:cs="Arial"/>
                        <w:sz w:val="16"/>
                      </w:rPr>
                      <w:t>Abr. 25</w:t>
                    </w:r>
                  </w:p>
                </w:txbxContent>
              </v:textbox>
            </v:shape>
          </w:pict>
        </mc:Fallback>
      </mc:AlternateContent>
    </w:r>
    <w:r w:rsidR="00951636" w:rsidRPr="005A6EDC">
      <w:rPr>
        <w:rFonts w:ascii="Century Gothic" w:hAnsi="Century Gothic"/>
        <w:sz w:val="24"/>
      </w:rPr>
      <w:t>PARKINSON’S DISEASE</w:t>
    </w:r>
  </w:p>
  <w:p w14:paraId="12EB232E" w14:textId="7EF8C238" w:rsidR="0069702D" w:rsidRPr="00951636" w:rsidRDefault="00951636" w:rsidP="00951636">
    <w:pPr>
      <w:pStyle w:val="Heading1"/>
      <w:rPr>
        <w:rFonts w:ascii="Century Gothic" w:hAnsi="Century Gothic"/>
        <w:sz w:val="24"/>
      </w:rPr>
    </w:pPr>
    <w:r w:rsidRPr="005A6EDC">
      <w:rPr>
        <w:rFonts w:ascii="Century Gothic" w:hAnsi="Century Gothic"/>
        <w:sz w:val="24"/>
      </w:rPr>
      <w:t>PATIENT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5514"/>
    <w:multiLevelType w:val="hybridMultilevel"/>
    <w:tmpl w:val="3D14B302"/>
    <w:lvl w:ilvl="0" w:tplc="AA0C0604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5054B8"/>
    <w:multiLevelType w:val="hybridMultilevel"/>
    <w:tmpl w:val="B31E2BC2"/>
    <w:lvl w:ilvl="0" w:tplc="AA0C060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36292"/>
    <w:multiLevelType w:val="hybridMultilevel"/>
    <w:tmpl w:val="918ABFC0"/>
    <w:lvl w:ilvl="0" w:tplc="AA0C060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1ED"/>
    <w:multiLevelType w:val="hybridMultilevel"/>
    <w:tmpl w:val="43C2D206"/>
    <w:lvl w:ilvl="0" w:tplc="EBF24242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4A108C"/>
    <w:multiLevelType w:val="hybridMultilevel"/>
    <w:tmpl w:val="107E1208"/>
    <w:lvl w:ilvl="0" w:tplc="11FAFC16">
      <w:numFmt w:val="decimal"/>
      <w:pStyle w:val="Heading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303081"/>
    <w:multiLevelType w:val="hybridMultilevel"/>
    <w:tmpl w:val="601CAF6C"/>
    <w:lvl w:ilvl="0" w:tplc="B38A5C0A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5506F7"/>
    <w:multiLevelType w:val="hybridMultilevel"/>
    <w:tmpl w:val="2F122F36"/>
    <w:lvl w:ilvl="0" w:tplc="AA0C060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7331A"/>
    <w:multiLevelType w:val="hybridMultilevel"/>
    <w:tmpl w:val="7818933C"/>
    <w:lvl w:ilvl="0" w:tplc="AA0C060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F40DD5"/>
    <w:multiLevelType w:val="hybridMultilevel"/>
    <w:tmpl w:val="ACF49ABC"/>
    <w:lvl w:ilvl="0" w:tplc="AA0C0604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FA55F5"/>
    <w:multiLevelType w:val="hybridMultilevel"/>
    <w:tmpl w:val="A48C0AE8"/>
    <w:lvl w:ilvl="0" w:tplc="AA0C0604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25E3A2C"/>
    <w:multiLevelType w:val="hybridMultilevel"/>
    <w:tmpl w:val="E66A07A8"/>
    <w:lvl w:ilvl="0" w:tplc="AA0C0604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35C41E9"/>
    <w:multiLevelType w:val="hybridMultilevel"/>
    <w:tmpl w:val="78EEA72E"/>
    <w:lvl w:ilvl="0" w:tplc="AA0C060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7E2FBD"/>
    <w:multiLevelType w:val="hybridMultilevel"/>
    <w:tmpl w:val="2E48E9AA"/>
    <w:lvl w:ilvl="0" w:tplc="AA0C060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406F7"/>
    <w:multiLevelType w:val="hybridMultilevel"/>
    <w:tmpl w:val="B420BC74"/>
    <w:lvl w:ilvl="0" w:tplc="9B9A028A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3A595F"/>
    <w:multiLevelType w:val="hybridMultilevel"/>
    <w:tmpl w:val="C04CA702"/>
    <w:lvl w:ilvl="0" w:tplc="AA0C0604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F4376ED"/>
    <w:multiLevelType w:val="hybridMultilevel"/>
    <w:tmpl w:val="8A46460E"/>
    <w:lvl w:ilvl="0" w:tplc="AA0C0604">
      <w:numFmt w:val="decimal"/>
      <w:lvlText w:val="%1"/>
      <w:lvlJc w:val="left"/>
      <w:pPr>
        <w:tabs>
          <w:tab w:val="num" w:pos="864"/>
        </w:tabs>
        <w:ind w:left="86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num w:numId="1" w16cid:durableId="737019664">
    <w:abstractNumId w:val="5"/>
  </w:num>
  <w:num w:numId="2" w16cid:durableId="162356459">
    <w:abstractNumId w:val="3"/>
  </w:num>
  <w:num w:numId="3" w16cid:durableId="489562590">
    <w:abstractNumId w:val="13"/>
  </w:num>
  <w:num w:numId="4" w16cid:durableId="339745505">
    <w:abstractNumId w:val="4"/>
  </w:num>
  <w:num w:numId="5" w16cid:durableId="333412328">
    <w:abstractNumId w:val="6"/>
  </w:num>
  <w:num w:numId="6" w16cid:durableId="350381782">
    <w:abstractNumId w:val="8"/>
  </w:num>
  <w:num w:numId="7" w16cid:durableId="2110464201">
    <w:abstractNumId w:val="9"/>
  </w:num>
  <w:num w:numId="8" w16cid:durableId="978724066">
    <w:abstractNumId w:val="11"/>
  </w:num>
  <w:num w:numId="9" w16cid:durableId="938367197">
    <w:abstractNumId w:val="1"/>
  </w:num>
  <w:num w:numId="10" w16cid:durableId="1047218032">
    <w:abstractNumId w:val="2"/>
  </w:num>
  <w:num w:numId="11" w16cid:durableId="1322924516">
    <w:abstractNumId w:val="12"/>
  </w:num>
  <w:num w:numId="12" w16cid:durableId="78408791">
    <w:abstractNumId w:val="10"/>
  </w:num>
  <w:num w:numId="13" w16cid:durableId="645860521">
    <w:abstractNumId w:val="0"/>
  </w:num>
  <w:num w:numId="14" w16cid:durableId="889725612">
    <w:abstractNumId w:val="14"/>
  </w:num>
  <w:num w:numId="15" w16cid:durableId="1535927422">
    <w:abstractNumId w:val="7"/>
  </w:num>
  <w:num w:numId="16" w16cid:durableId="18889530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A6cnWAVtG4zRuOwM8yNzoXV5kG2XnrkhKu0S4aGvQwhLhqV9u3rz11VTaSo9Oew/z0CKhhvyUSrSgIuBIiCMQ==" w:salt="0dYUch5MwHWh5QMpT25x/Q=="/>
  <w:defaultTabStop w:val="720"/>
  <w:hyphenationZone w:val="425"/>
  <w:noPunctuationKerning/>
  <w:characterSpacingControl w:val="doNotCompress"/>
  <w:hdrShapeDefaults>
    <o:shapedefaults v:ext="edit" spidmax="112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79"/>
    <w:rsid w:val="0005277A"/>
    <w:rsid w:val="000572AB"/>
    <w:rsid w:val="00062B89"/>
    <w:rsid w:val="001520E1"/>
    <w:rsid w:val="001D2B79"/>
    <w:rsid w:val="00246C24"/>
    <w:rsid w:val="00276B75"/>
    <w:rsid w:val="002C214A"/>
    <w:rsid w:val="002F3D1B"/>
    <w:rsid w:val="00465AA3"/>
    <w:rsid w:val="004A3C40"/>
    <w:rsid w:val="004F34D4"/>
    <w:rsid w:val="005002F3"/>
    <w:rsid w:val="00532E9E"/>
    <w:rsid w:val="00547F1E"/>
    <w:rsid w:val="005A6EDC"/>
    <w:rsid w:val="006012F3"/>
    <w:rsid w:val="00637B10"/>
    <w:rsid w:val="006523C8"/>
    <w:rsid w:val="0069702D"/>
    <w:rsid w:val="0070119F"/>
    <w:rsid w:val="00720D72"/>
    <w:rsid w:val="00743168"/>
    <w:rsid w:val="00763ECC"/>
    <w:rsid w:val="0077795E"/>
    <w:rsid w:val="007E7C30"/>
    <w:rsid w:val="008341CF"/>
    <w:rsid w:val="00844900"/>
    <w:rsid w:val="0088002B"/>
    <w:rsid w:val="008A6B86"/>
    <w:rsid w:val="008B7B0E"/>
    <w:rsid w:val="008C437C"/>
    <w:rsid w:val="008F76A3"/>
    <w:rsid w:val="00951636"/>
    <w:rsid w:val="009A7360"/>
    <w:rsid w:val="009B6ED1"/>
    <w:rsid w:val="00A40FF3"/>
    <w:rsid w:val="00A5685C"/>
    <w:rsid w:val="00A7240D"/>
    <w:rsid w:val="00A77B1B"/>
    <w:rsid w:val="00AF11E2"/>
    <w:rsid w:val="00B14058"/>
    <w:rsid w:val="00C02E2F"/>
    <w:rsid w:val="00C272FB"/>
    <w:rsid w:val="00C325DF"/>
    <w:rsid w:val="00C35F0F"/>
    <w:rsid w:val="00C70911"/>
    <w:rsid w:val="00C733FA"/>
    <w:rsid w:val="00CD4FCE"/>
    <w:rsid w:val="00D44103"/>
    <w:rsid w:val="00D469B7"/>
    <w:rsid w:val="00D762AD"/>
    <w:rsid w:val="00D85BCA"/>
    <w:rsid w:val="00EC5CE0"/>
    <w:rsid w:val="00F31DFD"/>
    <w:rsid w:val="00F33563"/>
    <w:rsid w:val="00F90DC5"/>
    <w:rsid w:val="00FA3EDE"/>
    <w:rsid w:val="00FC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/>
    <o:shapelayout v:ext="edit">
      <o:idmap v:ext="edit" data="1"/>
    </o:shapelayout>
  </w:shapeDefaults>
  <w:decimalSymbol w:val="."/>
  <w:listSeparator w:val=","/>
  <w14:docId w14:val="71B274CB"/>
  <w15:chartTrackingRefBased/>
  <w15:docId w15:val="{FA9950CC-B44A-4462-AA7D-40F0D03A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Tahoma" w:hAnsi="Tahoma" w:cs="Tahoma"/>
      <w:b/>
      <w:bCs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sz w:val="22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numId w:val="4"/>
      </w:numPr>
      <w:outlineLvl w:val="2"/>
    </w:pPr>
    <w:rPr>
      <w:rFonts w:ascii="Tahoma" w:hAnsi="Tahoma" w:cs="Tahoma"/>
      <w:b/>
      <w:bCs/>
      <w:sz w:val="16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rFonts w:ascii="Tahoma" w:hAnsi="Tahoma" w:cs="Tahoma"/>
      <w:b/>
      <w:bCs/>
      <w:sz w:val="22"/>
      <w:lang w:val="en-US"/>
    </w:rPr>
  </w:style>
  <w:style w:type="paragraph" w:styleId="Heading5">
    <w:name w:val="heading 5"/>
    <w:basedOn w:val="Normal"/>
    <w:next w:val="Normal"/>
    <w:qFormat/>
    <w:pPr>
      <w:keepNext/>
      <w:ind w:left="360"/>
      <w:jc w:val="center"/>
      <w:outlineLvl w:val="4"/>
    </w:pPr>
    <w:rPr>
      <w:rFonts w:ascii="Tahoma" w:hAnsi="Tahoma" w:cs="Tahoma"/>
      <w:b/>
      <w:bCs/>
      <w:sz w:val="16"/>
      <w:lang w:val="en-U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Tahoma" w:hAnsi="Tahoma" w:cs="Tahoma"/>
      <w:b/>
      <w:bCs/>
      <w:sz w:val="16"/>
      <w:lang w:val="en-US"/>
    </w:rPr>
  </w:style>
  <w:style w:type="paragraph" w:styleId="Heading7">
    <w:name w:val="heading 7"/>
    <w:basedOn w:val="Normal"/>
    <w:next w:val="Normal"/>
    <w:qFormat/>
    <w:pPr>
      <w:keepNext/>
      <w:ind w:left="360"/>
      <w:jc w:val="both"/>
      <w:outlineLvl w:val="6"/>
    </w:pPr>
    <w:rPr>
      <w:rFonts w:ascii="Tahoma" w:hAnsi="Tahoma" w:cs="Tahoma"/>
      <w:b/>
      <w:bCs/>
      <w:sz w:val="16"/>
      <w:lang w:val="en-US"/>
    </w:rPr>
  </w:style>
  <w:style w:type="paragraph" w:styleId="Heading8">
    <w:name w:val="heading 8"/>
    <w:basedOn w:val="Normal"/>
    <w:next w:val="Normal"/>
    <w:qFormat/>
    <w:pPr>
      <w:keepNext/>
      <w:ind w:left="360"/>
      <w:jc w:val="both"/>
      <w:outlineLvl w:val="7"/>
    </w:pPr>
    <w:rPr>
      <w:rFonts w:ascii="Tahoma" w:hAnsi="Tahoma" w:cs="Tahoma"/>
      <w:b/>
      <w:bCs/>
      <w:sz w:val="20"/>
      <w:lang w:val="en-US"/>
    </w:rPr>
  </w:style>
  <w:style w:type="paragraph" w:styleId="Heading9">
    <w:name w:val="heading 9"/>
    <w:basedOn w:val="Normal"/>
    <w:next w:val="Normal"/>
    <w:qFormat/>
    <w:pPr>
      <w:keepNext/>
      <w:ind w:left="360"/>
      <w:jc w:val="right"/>
      <w:outlineLvl w:val="8"/>
    </w:pPr>
    <w:rPr>
      <w:rFonts w:ascii="Tahoma" w:hAnsi="Tahoma" w:cs="Tahoma"/>
      <w:b/>
      <w:bCs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ahoma" w:hAnsi="Tahoma" w:cs="Tahoma"/>
      <w:sz w:val="28"/>
      <w:u w:val="single"/>
      <w:lang w:val="en-US"/>
    </w:rPr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sz w:val="28"/>
      <w:szCs w:val="20"/>
      <w:lang w:val="es-ES_tradn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4Char">
    <w:name w:val="Heading 4 Char"/>
    <w:link w:val="Heading4"/>
    <w:rsid w:val="00C02E2F"/>
    <w:rPr>
      <w:rFonts w:ascii="Tahoma" w:hAnsi="Tahoma" w:cs="Tahoma"/>
      <w:b/>
      <w:bCs/>
      <w:sz w:val="22"/>
      <w:szCs w:val="24"/>
    </w:rPr>
  </w:style>
  <w:style w:type="paragraph" w:styleId="BalloonText">
    <w:name w:val="Balloon Text"/>
    <w:basedOn w:val="Normal"/>
    <w:link w:val="BalloonTextChar"/>
    <w:rsid w:val="007E7C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E7C30"/>
    <w:rPr>
      <w:rFonts w:ascii="Segoe UI" w:hAnsi="Segoe UI" w:cs="Segoe UI"/>
      <w:sz w:val="18"/>
      <w:szCs w:val="18"/>
      <w:lang w:val="es-PR"/>
    </w:rPr>
  </w:style>
  <w:style w:type="character" w:styleId="Hyperlink">
    <w:name w:val="Hyperlink"/>
    <w:uiPriority w:val="99"/>
    <w:unhideWhenUsed/>
    <w:rsid w:val="0069702D"/>
    <w:rPr>
      <w:color w:val="0563C1"/>
      <w:u w:val="single"/>
    </w:rPr>
  </w:style>
  <w:style w:type="table" w:styleId="TableGrid">
    <w:name w:val="Table Grid"/>
    <w:basedOn w:val="TableNormal"/>
    <w:rsid w:val="008F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tiro.pr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D4CCF73B-E794-4E49-993E-C014E20FA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2EC237-95CB-4E32-8541-103DA1A17160}"/>
</file>

<file path=customXml/itemProps3.xml><?xml version="1.0" encoding="utf-8"?>
<ds:datastoreItem xmlns:ds="http://schemas.openxmlformats.org/officeDocument/2006/customXml" ds:itemID="{3EC5F82C-E0C4-44B5-8508-3C19A8C82863}"/>
</file>

<file path=customXml/itemProps4.xml><?xml version="1.0" encoding="utf-8"?>
<ds:datastoreItem xmlns:ds="http://schemas.openxmlformats.org/officeDocument/2006/customXml" ds:itemID="{7DAA9B3E-BD27-4864-AFDE-322CCEC764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PARKINSON’S DISEASE</vt:lpstr>
    </vt:vector>
  </TitlesOfParts>
  <Company>ASR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PARKINSON’S DISEASE</dc:title>
  <dc:subject/>
  <dc:creator>SyP</dc:creator>
  <cp:keywords/>
  <dc:description/>
  <cp:lastModifiedBy>Ramon J. Miranda</cp:lastModifiedBy>
  <cp:revision>2</cp:revision>
  <cp:lastPrinted>2021-06-10T13:18:00Z</cp:lastPrinted>
  <dcterms:created xsi:type="dcterms:W3CDTF">2025-04-23T19:54:00Z</dcterms:created>
  <dcterms:modified xsi:type="dcterms:W3CDTF">2025-04-23T19:54:00Z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