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BBB0B" w14:textId="0672D837" w:rsidR="00530E50" w:rsidRPr="000A1FDF" w:rsidRDefault="00F22739" w:rsidP="00530E50">
      <w:pPr>
        <w:spacing w:after="0" w:line="240" w:lineRule="auto"/>
        <w:jc w:val="center"/>
        <w:rPr>
          <w:rFonts w:ascii="Arial" w:hAnsi="Arial" w:cs="Arial"/>
          <w:b/>
          <w:bCs/>
          <w:lang w:val="es-419"/>
        </w:rPr>
      </w:pPr>
      <w:bookmarkStart w:id="0" w:name="_Hlk192165981"/>
      <w:permStart w:id="1565804667" w:edGrp="everyone"/>
      <w:r>
        <w:rPr>
          <w:noProof/>
          <w:lang w:eastAsia="es-PR"/>
        </w:rPr>
        <mc:AlternateContent>
          <mc:Choice Requires="wps">
            <w:drawing>
              <wp:anchor distT="0" distB="0" distL="114300" distR="114300" simplePos="0" relativeHeight="251659264" behindDoc="0" locked="0" layoutInCell="1" allowOverlap="1" wp14:anchorId="4FE2C781" wp14:editId="4D38A903">
                <wp:simplePos x="0" y="0"/>
                <wp:positionH relativeFrom="column">
                  <wp:posOffset>5476875</wp:posOffset>
                </wp:positionH>
                <wp:positionV relativeFrom="paragraph">
                  <wp:posOffset>-975360</wp:posOffset>
                </wp:positionV>
                <wp:extent cx="753110" cy="438150"/>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950" w14:textId="77777777" w:rsidR="00AB1FC9" w:rsidRDefault="00F22739" w:rsidP="00AB1FC9">
                            <w:pPr>
                              <w:spacing w:after="0" w:line="240" w:lineRule="auto"/>
                              <w:jc w:val="right"/>
                              <w:rPr>
                                <w:rFonts w:ascii="Century Gothic" w:hAnsi="Century Gothic" w:cs="Arial"/>
                                <w:color w:val="000000"/>
                                <w:sz w:val="16"/>
                                <w:szCs w:val="16"/>
                              </w:rPr>
                            </w:pPr>
                            <w:permStart w:id="1366055977" w:edGrp="everyone"/>
                            <w:r>
                              <w:rPr>
                                <w:rFonts w:ascii="Century Gothic" w:hAnsi="Century Gothic" w:cs="Arial"/>
                                <w:color w:val="000000"/>
                                <w:sz w:val="16"/>
                                <w:szCs w:val="16"/>
                              </w:rPr>
                              <w:t>JR-005</w:t>
                            </w:r>
                          </w:p>
                          <w:p w14:paraId="77A501FD" w14:textId="1FAA5B61" w:rsidR="00F22739" w:rsidRPr="001C06F9" w:rsidRDefault="00F22739" w:rsidP="00AB1FC9">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 xml:space="preserve">Rev. </w:t>
                            </w:r>
                            <w:r>
                              <w:rPr>
                                <w:rFonts w:ascii="Century Gothic" w:hAnsi="Century Gothic" w:cs="Arial"/>
                                <w:color w:val="000000"/>
                                <w:sz w:val="16"/>
                                <w:szCs w:val="16"/>
                              </w:rPr>
                              <w:t>Mar</w:t>
                            </w:r>
                            <w:r>
                              <w:rPr>
                                <w:rFonts w:ascii="Century Gothic" w:hAnsi="Century Gothic" w:cs="Arial"/>
                                <w:color w:val="000000"/>
                                <w:sz w:val="16"/>
                                <w:szCs w:val="16"/>
                              </w:rPr>
                              <w:t>. 2</w:t>
                            </w:r>
                            <w:r>
                              <w:rPr>
                                <w:rFonts w:ascii="Century Gothic" w:hAnsi="Century Gothic" w:cs="Arial"/>
                                <w:color w:val="000000"/>
                                <w:sz w:val="16"/>
                                <w:szCs w:val="16"/>
                              </w:rPr>
                              <w:t>5</w:t>
                            </w:r>
                            <w:permEnd w:id="1366055977"/>
                          </w:p>
                        </w:txbxContent>
                      </wps:txbx>
                      <wps:bodyPr rot="0" vert="horz" wrap="square" lIns="9144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2C781" id="_x0000_t202" coordsize="21600,21600" o:spt="202" path="m,l,21600r21600,l21600,xe">
                <v:stroke joinstyle="miter"/>
                <v:path gradientshapeok="t" o:connecttype="rect"/>
              </v:shapetype>
              <v:shape id="Text Box 2" o:spid="_x0000_s1026" type="#_x0000_t202" style="position:absolute;left:0;text-align:left;margin-left:431.25pt;margin-top:-76.8pt;width:59.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" filled="f" stroked="f">
                <v:textbox inset=",0,0">
                  <w:txbxContent>
                    <w:p w14:paraId="65804950" w14:textId="77777777" w:rsidR="00AB1FC9" w:rsidRDefault="00F22739" w:rsidP="00AB1FC9">
                      <w:pPr>
                        <w:spacing w:after="0" w:line="240" w:lineRule="auto"/>
                        <w:jc w:val="right"/>
                        <w:rPr>
                          <w:rFonts w:ascii="Century Gothic" w:hAnsi="Century Gothic" w:cs="Arial"/>
                          <w:color w:val="000000"/>
                          <w:sz w:val="16"/>
                          <w:szCs w:val="16"/>
                        </w:rPr>
                      </w:pPr>
                      <w:permStart w:id="1366055977" w:edGrp="everyone"/>
                      <w:r>
                        <w:rPr>
                          <w:rFonts w:ascii="Century Gothic" w:hAnsi="Century Gothic" w:cs="Arial"/>
                          <w:color w:val="000000"/>
                          <w:sz w:val="16"/>
                          <w:szCs w:val="16"/>
                        </w:rPr>
                        <w:t>JR-005</w:t>
                      </w:r>
                    </w:p>
                    <w:p w14:paraId="77A501FD" w14:textId="1FAA5B61" w:rsidR="00F22739" w:rsidRPr="001C06F9" w:rsidRDefault="00F22739" w:rsidP="00AB1FC9">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 xml:space="preserve">Rev. </w:t>
                      </w:r>
                      <w:r>
                        <w:rPr>
                          <w:rFonts w:ascii="Century Gothic" w:hAnsi="Century Gothic" w:cs="Arial"/>
                          <w:color w:val="000000"/>
                          <w:sz w:val="16"/>
                          <w:szCs w:val="16"/>
                        </w:rPr>
                        <w:t>Mar</w:t>
                      </w:r>
                      <w:r>
                        <w:rPr>
                          <w:rFonts w:ascii="Century Gothic" w:hAnsi="Century Gothic" w:cs="Arial"/>
                          <w:color w:val="000000"/>
                          <w:sz w:val="16"/>
                          <w:szCs w:val="16"/>
                        </w:rPr>
                        <w:t>. 2</w:t>
                      </w:r>
                      <w:r>
                        <w:rPr>
                          <w:rFonts w:ascii="Century Gothic" w:hAnsi="Century Gothic" w:cs="Arial"/>
                          <w:color w:val="000000"/>
                          <w:sz w:val="16"/>
                          <w:szCs w:val="16"/>
                        </w:rPr>
                        <w:t>5</w:t>
                      </w:r>
                      <w:permEnd w:id="1366055977"/>
                    </w:p>
                  </w:txbxContent>
                </v:textbox>
              </v:shape>
            </w:pict>
          </mc:Fallback>
        </mc:AlternateContent>
      </w:r>
      <w:r w:rsidR="00530E50" w:rsidRPr="000A1FDF">
        <w:rPr>
          <w:rFonts w:ascii="Arial" w:hAnsi="Arial" w:cs="Arial"/>
          <w:b/>
          <w:bCs/>
          <w:lang w:val="es-419"/>
        </w:rPr>
        <w:t>ADVERTENCIA</w:t>
      </w:r>
      <w:r w:rsidR="00D658E4">
        <w:rPr>
          <w:rFonts w:ascii="Arial" w:hAnsi="Arial" w:cs="Arial"/>
          <w:b/>
          <w:bCs/>
          <w:lang w:val="es-419"/>
        </w:rPr>
        <w:t>S</w:t>
      </w:r>
    </w:p>
    <w:p w14:paraId="71E39DBD" w14:textId="77777777" w:rsidR="00530E50" w:rsidRPr="000A1FDF" w:rsidRDefault="00530E50" w:rsidP="00530E50">
      <w:pPr>
        <w:spacing w:after="0" w:line="240" w:lineRule="auto"/>
        <w:jc w:val="both"/>
        <w:rPr>
          <w:rFonts w:ascii="Arial" w:hAnsi="Arial" w:cs="Arial"/>
          <w:lang w:val="es-419"/>
        </w:rPr>
      </w:pPr>
    </w:p>
    <w:p w14:paraId="20CF1DF8" w14:textId="2A3F74C1" w:rsidR="003712E3" w:rsidRDefault="003712E3" w:rsidP="002A1871">
      <w:pPr>
        <w:spacing w:after="0" w:line="240" w:lineRule="auto"/>
        <w:jc w:val="center"/>
        <w:rPr>
          <w:rFonts w:ascii="Arial" w:hAnsi="Arial" w:cs="Arial"/>
          <w:b/>
          <w:bCs/>
          <w:lang w:val="es-419"/>
        </w:rPr>
      </w:pPr>
      <w:r w:rsidRPr="000A1FDF">
        <w:rPr>
          <w:rFonts w:ascii="Arial" w:hAnsi="Arial" w:cs="Arial"/>
          <w:b/>
          <w:bCs/>
          <w:lang w:val="es-419"/>
        </w:rPr>
        <w:t>RECONSIDERACIÓN</w:t>
      </w:r>
    </w:p>
    <w:p w14:paraId="0D88D0AB" w14:textId="77777777" w:rsidR="00D658E4" w:rsidRPr="000A1FDF" w:rsidRDefault="00D658E4" w:rsidP="002A1871">
      <w:pPr>
        <w:spacing w:after="0" w:line="240" w:lineRule="auto"/>
        <w:jc w:val="center"/>
        <w:rPr>
          <w:rFonts w:ascii="Arial" w:hAnsi="Arial" w:cs="Arial"/>
          <w:b/>
          <w:bCs/>
          <w:lang w:val="es-419"/>
        </w:rPr>
      </w:pPr>
    </w:p>
    <w:p w14:paraId="4B55A239" w14:textId="59E060EB" w:rsidR="00BE6696" w:rsidRPr="000A1FDF" w:rsidRDefault="00530E50" w:rsidP="00530E50">
      <w:pPr>
        <w:spacing w:after="0" w:line="240" w:lineRule="auto"/>
        <w:jc w:val="both"/>
        <w:rPr>
          <w:rFonts w:ascii="Arial" w:hAnsi="Arial" w:cs="Arial"/>
          <w:lang w:val="es-419"/>
        </w:rPr>
      </w:pPr>
      <w:r w:rsidRPr="000A1FDF">
        <w:rPr>
          <w:rFonts w:ascii="Arial" w:hAnsi="Arial" w:cs="Arial"/>
          <w:lang w:val="es-419"/>
        </w:rPr>
        <w:t xml:space="preserve">Se advierta al reclamante de su derecho a solicitar </w:t>
      </w:r>
      <w:r w:rsidR="000E73CE" w:rsidRPr="000A1FDF">
        <w:rPr>
          <w:rFonts w:ascii="Arial" w:hAnsi="Arial" w:cs="Arial"/>
          <w:lang w:val="es-419"/>
        </w:rPr>
        <w:t>Reconsideración</w:t>
      </w:r>
      <w:r w:rsidR="00BE6696" w:rsidRPr="000A1FDF">
        <w:rPr>
          <w:rFonts w:ascii="Arial" w:hAnsi="Arial" w:cs="Arial"/>
          <w:lang w:val="es-419"/>
        </w:rPr>
        <w:t xml:space="preserve"> a</w:t>
      </w:r>
      <w:r w:rsidR="00D658E4">
        <w:rPr>
          <w:rFonts w:ascii="Arial" w:hAnsi="Arial" w:cs="Arial"/>
          <w:lang w:val="es-419"/>
        </w:rPr>
        <w:t>nte el</w:t>
      </w:r>
      <w:r w:rsidR="00BE6696" w:rsidRPr="000A1FDF">
        <w:rPr>
          <w:rFonts w:ascii="Arial" w:hAnsi="Arial" w:cs="Arial"/>
          <w:lang w:val="es-419"/>
        </w:rPr>
        <w:t xml:space="preserve"> Director Ejecutivo, dentro del término de veinte (20) días desde la fecha de archivo en autos de la notificación de la determinación. </w:t>
      </w:r>
      <w:r w:rsidR="007A1ADD" w:rsidRPr="000A1FDF">
        <w:rPr>
          <w:rFonts w:ascii="Arial" w:hAnsi="Arial" w:cs="Arial"/>
          <w:lang w:val="es-419"/>
        </w:rPr>
        <w:t>El Director Ejecutivo,</w:t>
      </w:r>
      <w:r w:rsidR="00BE6696" w:rsidRPr="000A1FDF">
        <w:rPr>
          <w:rFonts w:ascii="Arial" w:hAnsi="Arial" w:cs="Arial"/>
          <w:lang w:val="es-419"/>
        </w:rPr>
        <w:t xml:space="preserve"> dentro de los quince (15) días de haberse presentado dicha moción deberá considerarla. Si la rechazare de plano o no actuare dentro de los quince (15) días, el término para </w:t>
      </w:r>
      <w:r w:rsidR="007A1ADD" w:rsidRPr="000A1FDF">
        <w:rPr>
          <w:rFonts w:ascii="Arial" w:hAnsi="Arial" w:cs="Arial"/>
          <w:lang w:val="es-419"/>
        </w:rPr>
        <w:t>presentar la</w:t>
      </w:r>
      <w:r w:rsidR="00BE6696" w:rsidRPr="000A1FDF">
        <w:rPr>
          <w:rFonts w:ascii="Arial" w:hAnsi="Arial" w:cs="Arial"/>
          <w:lang w:val="es-419"/>
        </w:rPr>
        <w:t xml:space="preserve"> </w:t>
      </w:r>
      <w:r w:rsidR="007A1ADD" w:rsidRPr="000A1FDF">
        <w:rPr>
          <w:rFonts w:ascii="Arial" w:hAnsi="Arial" w:cs="Arial"/>
          <w:lang w:val="es-419"/>
        </w:rPr>
        <w:t>Apelación</w:t>
      </w:r>
      <w:r w:rsidR="00BE6696" w:rsidRPr="000A1FDF">
        <w:rPr>
          <w:rFonts w:ascii="Arial" w:hAnsi="Arial" w:cs="Arial"/>
          <w:lang w:val="es-419"/>
        </w:rPr>
        <w:t xml:space="preserve"> </w:t>
      </w:r>
      <w:r w:rsidR="007A1ADD" w:rsidRPr="000A1FDF">
        <w:rPr>
          <w:rFonts w:ascii="Arial" w:hAnsi="Arial" w:cs="Arial"/>
          <w:lang w:val="es-419"/>
        </w:rPr>
        <w:t xml:space="preserve">ante la Junta de Retiro </w:t>
      </w:r>
      <w:r w:rsidR="00BE6696" w:rsidRPr="000A1FDF">
        <w:rPr>
          <w:rFonts w:ascii="Arial" w:hAnsi="Arial" w:cs="Arial"/>
          <w:lang w:val="es-419"/>
        </w:rPr>
        <w:t xml:space="preserve">comenzará a correr nuevamente desde que se notifique dicha denegatoria o desde que expiren esos quince (15) días, según sea el caso. Si se tomare alguna determinación en su consideración, el término para solicitar revisión empezará a contarse desde la fecha en que se archive en autos una copia de la notificación de la </w:t>
      </w:r>
      <w:r w:rsidR="007D4922" w:rsidRPr="000A1FDF">
        <w:rPr>
          <w:rFonts w:ascii="Arial" w:hAnsi="Arial" w:cs="Arial"/>
          <w:lang w:val="es-419"/>
        </w:rPr>
        <w:t>determinación</w:t>
      </w:r>
      <w:r w:rsidR="00BE6696" w:rsidRPr="000A1FDF">
        <w:rPr>
          <w:rFonts w:ascii="Arial" w:hAnsi="Arial" w:cs="Arial"/>
          <w:lang w:val="es-419"/>
        </w:rPr>
        <w:t xml:space="preserve"> resolviendo definitivamente la </w:t>
      </w:r>
      <w:r w:rsidR="007D4922" w:rsidRPr="000A1FDF">
        <w:rPr>
          <w:rFonts w:ascii="Arial" w:hAnsi="Arial" w:cs="Arial"/>
          <w:lang w:val="es-419"/>
        </w:rPr>
        <w:t>solicitud</w:t>
      </w:r>
      <w:r w:rsidR="00BE6696" w:rsidRPr="000A1FDF">
        <w:rPr>
          <w:rFonts w:ascii="Arial" w:hAnsi="Arial" w:cs="Arial"/>
          <w:lang w:val="es-419"/>
        </w:rPr>
        <w:t xml:space="preserve"> de reconsideración. Tal </w:t>
      </w:r>
      <w:r w:rsidR="007D4922" w:rsidRPr="000A1FDF">
        <w:rPr>
          <w:rFonts w:ascii="Arial" w:hAnsi="Arial" w:cs="Arial"/>
          <w:lang w:val="es-419"/>
        </w:rPr>
        <w:t>determinación</w:t>
      </w:r>
      <w:r w:rsidR="00BE6696" w:rsidRPr="000A1FDF">
        <w:rPr>
          <w:rFonts w:ascii="Arial" w:hAnsi="Arial" w:cs="Arial"/>
          <w:lang w:val="es-419"/>
        </w:rPr>
        <w:t xml:space="preserve"> deberá ser emitida y archivada en autos dentro de los noventa (90) días siguientes a la radicación de la moción de reconsideración. Si la fecha de archivo en autos de copia de la notificación de la </w:t>
      </w:r>
      <w:r w:rsidR="003712E3" w:rsidRPr="000A1FDF">
        <w:rPr>
          <w:rFonts w:ascii="Arial" w:hAnsi="Arial" w:cs="Arial"/>
          <w:lang w:val="es-419"/>
        </w:rPr>
        <w:t>determinación</w:t>
      </w:r>
      <w:r w:rsidR="00BE6696" w:rsidRPr="000A1FDF">
        <w:rPr>
          <w:rFonts w:ascii="Arial" w:hAnsi="Arial" w:cs="Arial"/>
          <w:lang w:val="es-419"/>
        </w:rPr>
        <w:t xml:space="preserve"> es distinta a la del depósito en el correo ordinario o del envío por medio electrónico de dicha notificación, el</w:t>
      </w:r>
      <w:r w:rsidR="003712E3" w:rsidRPr="000A1FDF">
        <w:rPr>
          <w:rFonts w:ascii="Arial" w:hAnsi="Arial" w:cs="Arial"/>
          <w:lang w:val="es-419"/>
        </w:rPr>
        <w:t xml:space="preserve"> término se calculará a partir de la fecha del depósito en el correo ordinario o del envío por medio electrónico, según corresponda.</w:t>
      </w:r>
    </w:p>
    <w:p w14:paraId="41DB0454" w14:textId="77777777" w:rsidR="000E73CE" w:rsidRPr="000A1FDF" w:rsidRDefault="000E73CE" w:rsidP="00530E50">
      <w:pPr>
        <w:spacing w:after="0" w:line="240" w:lineRule="auto"/>
        <w:jc w:val="both"/>
        <w:rPr>
          <w:rFonts w:ascii="Arial" w:hAnsi="Arial" w:cs="Arial"/>
          <w:lang w:val="es-419"/>
        </w:rPr>
      </w:pPr>
    </w:p>
    <w:p w14:paraId="7B486290" w14:textId="77777777" w:rsidR="00FD19F0" w:rsidRDefault="00FD19F0" w:rsidP="002A1871">
      <w:pPr>
        <w:spacing w:after="0" w:line="240" w:lineRule="auto"/>
        <w:jc w:val="center"/>
        <w:rPr>
          <w:rFonts w:ascii="Arial" w:hAnsi="Arial" w:cs="Arial"/>
          <w:b/>
          <w:bCs/>
          <w:lang w:val="es-419"/>
        </w:rPr>
      </w:pPr>
      <w:r w:rsidRPr="000A1FDF">
        <w:rPr>
          <w:rFonts w:ascii="Arial" w:hAnsi="Arial" w:cs="Arial"/>
          <w:b/>
          <w:bCs/>
          <w:lang w:val="es-419"/>
        </w:rPr>
        <w:t>APELACIÓN</w:t>
      </w:r>
    </w:p>
    <w:p w14:paraId="785223DA" w14:textId="77777777" w:rsidR="006E37D0" w:rsidRPr="000A1FDF" w:rsidRDefault="006E37D0" w:rsidP="002A1871">
      <w:pPr>
        <w:spacing w:after="0" w:line="240" w:lineRule="auto"/>
        <w:jc w:val="center"/>
        <w:rPr>
          <w:rFonts w:ascii="Arial" w:hAnsi="Arial" w:cs="Arial"/>
          <w:b/>
          <w:bCs/>
          <w:lang w:val="es-419"/>
        </w:rPr>
      </w:pPr>
    </w:p>
    <w:p w14:paraId="44274888" w14:textId="023656F0" w:rsidR="00530E50" w:rsidRPr="000A1FDF" w:rsidRDefault="00FD19F0" w:rsidP="00530E50">
      <w:pPr>
        <w:spacing w:after="0" w:line="240" w:lineRule="auto"/>
        <w:jc w:val="both"/>
        <w:rPr>
          <w:rFonts w:ascii="Arial" w:hAnsi="Arial" w:cs="Arial"/>
          <w:lang w:val="es-419"/>
        </w:rPr>
      </w:pPr>
      <w:r w:rsidRPr="000A1FDF">
        <w:rPr>
          <w:rFonts w:ascii="Arial" w:hAnsi="Arial" w:cs="Arial"/>
          <w:lang w:val="es-419"/>
        </w:rPr>
        <w:t>Se advierta al reclamante de su derecho a presentar un</w:t>
      </w:r>
      <w:r w:rsidR="00581EC5" w:rsidRPr="000A1FDF">
        <w:rPr>
          <w:rFonts w:ascii="Arial" w:hAnsi="Arial" w:cs="Arial"/>
          <w:lang w:val="es-419"/>
        </w:rPr>
        <w:t xml:space="preserve"> recurso de</w:t>
      </w:r>
      <w:r w:rsidRPr="000A1FDF">
        <w:rPr>
          <w:rFonts w:ascii="Arial" w:hAnsi="Arial" w:cs="Arial"/>
          <w:lang w:val="es-419"/>
        </w:rPr>
        <w:t xml:space="preserve"> </w:t>
      </w:r>
      <w:r w:rsidR="00530E50" w:rsidRPr="000A1FDF">
        <w:rPr>
          <w:rFonts w:ascii="Arial" w:hAnsi="Arial" w:cs="Arial"/>
          <w:lang w:val="es-419"/>
        </w:rPr>
        <w:t xml:space="preserve">apelación de la presente determinación, conforme a lo que dispone el Reglamento </w:t>
      </w:r>
      <w:r w:rsidR="00BD1F38" w:rsidRPr="000A1FDF">
        <w:rPr>
          <w:rFonts w:ascii="Arial" w:hAnsi="Arial" w:cs="Arial"/>
          <w:lang w:val="es-419"/>
        </w:rPr>
        <w:t>9614</w:t>
      </w:r>
      <w:r w:rsidR="00530E50" w:rsidRPr="000A1FDF">
        <w:rPr>
          <w:rFonts w:ascii="Arial" w:hAnsi="Arial" w:cs="Arial"/>
          <w:lang w:val="es-419"/>
        </w:rPr>
        <w:t xml:space="preserve">, Reglamento de </w:t>
      </w:r>
      <w:r w:rsidR="00114AE3" w:rsidRPr="000A1FDF">
        <w:rPr>
          <w:rFonts w:ascii="Arial" w:hAnsi="Arial" w:cs="Arial"/>
          <w:lang w:val="es-419"/>
        </w:rPr>
        <w:t>Asuntos</w:t>
      </w:r>
      <w:r w:rsidR="00530E50" w:rsidRPr="000A1FDF">
        <w:rPr>
          <w:rFonts w:ascii="Arial" w:hAnsi="Arial" w:cs="Arial"/>
          <w:lang w:val="es-419"/>
        </w:rPr>
        <w:t xml:space="preserve"> Adjudicativo</w:t>
      </w:r>
      <w:r w:rsidR="00114AE3" w:rsidRPr="000A1FDF">
        <w:rPr>
          <w:rFonts w:ascii="Arial" w:hAnsi="Arial" w:cs="Arial"/>
          <w:lang w:val="es-419"/>
        </w:rPr>
        <w:t>s</w:t>
      </w:r>
      <w:r w:rsidR="00530E50" w:rsidRPr="000A1FDF">
        <w:rPr>
          <w:rFonts w:ascii="Arial" w:hAnsi="Arial" w:cs="Arial"/>
          <w:lang w:val="es-419"/>
        </w:rPr>
        <w:t xml:space="preserve"> </w:t>
      </w:r>
      <w:r w:rsidR="00114AE3" w:rsidRPr="000A1FDF">
        <w:rPr>
          <w:rFonts w:ascii="Arial" w:hAnsi="Arial" w:cs="Arial"/>
          <w:lang w:val="es-419"/>
        </w:rPr>
        <w:t>de la Junta de Retiro del Gobierno de Puerto Rico</w:t>
      </w:r>
      <w:r w:rsidR="00530E50" w:rsidRPr="000A1FDF">
        <w:rPr>
          <w:rFonts w:ascii="Arial" w:hAnsi="Arial" w:cs="Arial"/>
          <w:lang w:val="es-419"/>
        </w:rPr>
        <w:t xml:space="preserve">, </w:t>
      </w:r>
      <w:r w:rsidR="00F92DEA" w:rsidRPr="000A1FDF">
        <w:rPr>
          <w:rFonts w:ascii="Arial" w:hAnsi="Arial" w:cs="Arial"/>
          <w:lang w:val="es-419"/>
        </w:rPr>
        <w:t>e</w:t>
      </w:r>
      <w:r w:rsidR="002D6BC2" w:rsidRPr="000A1FDF">
        <w:rPr>
          <w:rFonts w:ascii="Arial" w:hAnsi="Arial" w:cs="Arial"/>
          <w:lang w:val="es-419"/>
        </w:rPr>
        <w:t xml:space="preserve">n los </w:t>
      </w:r>
      <w:r w:rsidR="00F92DEA" w:rsidRPr="000A1FDF">
        <w:rPr>
          <w:rFonts w:ascii="Arial" w:hAnsi="Arial" w:cs="Arial"/>
          <w:lang w:val="es-419"/>
        </w:rPr>
        <w:t>Art</w:t>
      </w:r>
      <w:r w:rsidR="002D6BC2" w:rsidRPr="000A1FDF">
        <w:rPr>
          <w:rFonts w:ascii="Arial" w:hAnsi="Arial" w:cs="Arial"/>
          <w:lang w:val="es-419"/>
        </w:rPr>
        <w:t>s</w:t>
      </w:r>
      <w:r w:rsidR="00F92DEA" w:rsidRPr="000A1FDF">
        <w:rPr>
          <w:rFonts w:ascii="Arial" w:hAnsi="Arial" w:cs="Arial"/>
          <w:lang w:val="es-419"/>
        </w:rPr>
        <w:t xml:space="preserve">. </w:t>
      </w:r>
      <w:r w:rsidR="00EA0757" w:rsidRPr="000A1FDF">
        <w:rPr>
          <w:rFonts w:ascii="Arial" w:hAnsi="Arial" w:cs="Arial"/>
          <w:lang w:val="es-419"/>
        </w:rPr>
        <w:t xml:space="preserve">2.01, </w:t>
      </w:r>
      <w:r w:rsidR="00F92DEA" w:rsidRPr="000A1FDF">
        <w:rPr>
          <w:rFonts w:ascii="Arial" w:hAnsi="Arial" w:cs="Arial"/>
          <w:lang w:val="es-419"/>
        </w:rPr>
        <w:t>2.0</w:t>
      </w:r>
      <w:r w:rsidR="002D6BC2" w:rsidRPr="000A1FDF">
        <w:rPr>
          <w:rFonts w:ascii="Arial" w:hAnsi="Arial" w:cs="Arial"/>
          <w:lang w:val="es-419"/>
        </w:rPr>
        <w:t>7</w:t>
      </w:r>
      <w:r w:rsidR="007E3A19" w:rsidRPr="000A1FDF">
        <w:rPr>
          <w:rFonts w:ascii="Arial" w:hAnsi="Arial" w:cs="Arial"/>
          <w:lang w:val="es-419"/>
        </w:rPr>
        <w:t>,</w:t>
      </w:r>
      <w:r w:rsidR="002D6BC2" w:rsidRPr="000A1FDF">
        <w:rPr>
          <w:rFonts w:ascii="Arial" w:hAnsi="Arial" w:cs="Arial"/>
          <w:lang w:val="es-419"/>
        </w:rPr>
        <w:t xml:space="preserve"> 2.08</w:t>
      </w:r>
      <w:r w:rsidR="007E3A19" w:rsidRPr="000A1FDF">
        <w:rPr>
          <w:rFonts w:ascii="Arial" w:hAnsi="Arial" w:cs="Arial"/>
          <w:lang w:val="es-419"/>
        </w:rPr>
        <w:t xml:space="preserve"> y 2.09,</w:t>
      </w:r>
      <w:r w:rsidR="00530E50" w:rsidRPr="000A1FDF">
        <w:rPr>
          <w:rFonts w:ascii="Arial" w:hAnsi="Arial" w:cs="Arial"/>
          <w:lang w:val="es-419"/>
        </w:rPr>
        <w:t xml:space="preserve"> los cuales se citan a continuación:</w:t>
      </w:r>
    </w:p>
    <w:p w14:paraId="32166066" w14:textId="77777777" w:rsidR="00530E50" w:rsidRPr="000A1FDF" w:rsidRDefault="00530E50" w:rsidP="00530E50">
      <w:pPr>
        <w:spacing w:after="0" w:line="240" w:lineRule="auto"/>
        <w:jc w:val="both"/>
        <w:rPr>
          <w:rFonts w:ascii="Arial" w:hAnsi="Arial" w:cs="Arial"/>
          <w:lang w:val="es-419"/>
        </w:rPr>
      </w:pPr>
    </w:p>
    <w:p w14:paraId="097D2420" w14:textId="77777777" w:rsidR="00EA0757" w:rsidRPr="00EA0757" w:rsidRDefault="00EA0757" w:rsidP="00EA0757">
      <w:pPr>
        <w:spacing w:after="0" w:line="240" w:lineRule="auto"/>
        <w:jc w:val="both"/>
        <w:rPr>
          <w:rFonts w:ascii="Arial" w:hAnsi="Arial" w:cs="Arial"/>
          <w:b/>
          <w:bCs/>
          <w:lang w:val="es-ES"/>
        </w:rPr>
      </w:pPr>
      <w:r w:rsidRPr="00EA0757">
        <w:rPr>
          <w:rFonts w:ascii="Arial" w:hAnsi="Arial" w:cs="Arial"/>
          <w:b/>
          <w:bCs/>
          <w:lang w:val="es-ES"/>
        </w:rPr>
        <w:t>Regla 2.01 - FORMA DE LOS ESCRITOS</w:t>
      </w:r>
    </w:p>
    <w:p w14:paraId="0CF9AD5A" w14:textId="00545587" w:rsidR="00EA0757" w:rsidRPr="000A1FDF" w:rsidRDefault="00EA0757" w:rsidP="00EA0757">
      <w:pPr>
        <w:spacing w:after="0" w:line="240" w:lineRule="auto"/>
        <w:jc w:val="both"/>
        <w:rPr>
          <w:rFonts w:ascii="Arial" w:hAnsi="Arial" w:cs="Arial"/>
          <w:lang w:val="es-ES"/>
        </w:rPr>
      </w:pPr>
      <w:r w:rsidRPr="00EA0757">
        <w:rPr>
          <w:rFonts w:ascii="Arial" w:hAnsi="Arial" w:cs="Arial"/>
          <w:lang w:val="es-ES"/>
        </w:rPr>
        <w:t xml:space="preserve">Todas las alegaciones solicitudes, mociones, alegatos y </w:t>
      </w:r>
      <w:r w:rsidRPr="000A1FDF">
        <w:rPr>
          <w:rFonts w:ascii="Arial" w:hAnsi="Arial" w:cs="Arial"/>
          <w:lang w:val="es-ES"/>
        </w:rPr>
        <w:t>demás</w:t>
      </w:r>
      <w:r w:rsidRPr="00EA0757">
        <w:rPr>
          <w:rFonts w:ascii="Arial" w:hAnsi="Arial" w:cs="Arial"/>
          <w:lang w:val="es-ES"/>
        </w:rPr>
        <w:t xml:space="preserve"> documentos sometidos</w:t>
      </w:r>
      <w:r w:rsidRPr="000A1FDF">
        <w:rPr>
          <w:rFonts w:ascii="Arial" w:hAnsi="Arial" w:cs="Arial"/>
          <w:lang w:val="es-ES"/>
        </w:rPr>
        <w:t xml:space="preserve"> </w:t>
      </w:r>
      <w:r w:rsidRPr="00EA0757">
        <w:rPr>
          <w:rFonts w:ascii="Arial" w:hAnsi="Arial" w:cs="Arial"/>
          <w:lang w:val="es-ES"/>
        </w:rPr>
        <w:t xml:space="preserve">en </w:t>
      </w:r>
      <w:proofErr w:type="gramStart"/>
      <w:r w:rsidRPr="00EA0757">
        <w:rPr>
          <w:rFonts w:ascii="Arial" w:hAnsi="Arial" w:cs="Arial"/>
          <w:lang w:val="es-ES"/>
        </w:rPr>
        <w:t>Secretar</w:t>
      </w:r>
      <w:r w:rsidR="00EC3A93">
        <w:rPr>
          <w:rFonts w:ascii="Arial" w:hAnsi="Arial" w:cs="Arial"/>
        </w:rPr>
        <w:t>í</w:t>
      </w:r>
      <w:proofErr w:type="spellStart"/>
      <w:r w:rsidRPr="00EA0757">
        <w:rPr>
          <w:rFonts w:ascii="Arial" w:hAnsi="Arial" w:cs="Arial"/>
          <w:lang w:val="es-ES"/>
        </w:rPr>
        <w:t>a</w:t>
      </w:r>
      <w:proofErr w:type="spellEnd"/>
      <w:proofErr w:type="gramEnd"/>
      <w:r w:rsidRPr="00EA0757">
        <w:rPr>
          <w:rFonts w:ascii="Arial" w:hAnsi="Arial" w:cs="Arial"/>
          <w:lang w:val="es-ES"/>
        </w:rPr>
        <w:t xml:space="preserve"> se </w:t>
      </w:r>
      <w:r w:rsidRPr="000A1FDF">
        <w:rPr>
          <w:rFonts w:ascii="Arial" w:hAnsi="Arial" w:cs="Arial"/>
          <w:lang w:val="es-ES"/>
        </w:rPr>
        <w:t>harán</w:t>
      </w:r>
      <w:r w:rsidRPr="00EA0757">
        <w:rPr>
          <w:rFonts w:ascii="Arial" w:hAnsi="Arial" w:cs="Arial"/>
          <w:lang w:val="es-ES"/>
        </w:rPr>
        <w:t xml:space="preserve"> en papel </w:t>
      </w:r>
      <w:r w:rsidRPr="000A1FDF">
        <w:rPr>
          <w:rFonts w:ascii="Arial" w:hAnsi="Arial" w:cs="Arial"/>
          <w:lang w:val="es-ES"/>
        </w:rPr>
        <w:t>tamaño</w:t>
      </w:r>
      <w:r w:rsidRPr="00EA0757">
        <w:rPr>
          <w:rFonts w:ascii="Arial" w:hAnsi="Arial" w:cs="Arial"/>
          <w:lang w:val="es-ES"/>
        </w:rPr>
        <w:t xml:space="preserve"> carta (8.5" x 11") y </w:t>
      </w:r>
      <w:r w:rsidRPr="000A1FDF">
        <w:rPr>
          <w:rFonts w:ascii="Arial" w:hAnsi="Arial" w:cs="Arial"/>
          <w:lang w:val="es-ES"/>
        </w:rPr>
        <w:t>deberán</w:t>
      </w:r>
      <w:r w:rsidRPr="00EA0757">
        <w:rPr>
          <w:rFonts w:ascii="Arial" w:hAnsi="Arial" w:cs="Arial"/>
          <w:lang w:val="es-ES"/>
        </w:rPr>
        <w:t xml:space="preserve"> ser presentados en</w:t>
      </w:r>
      <w:r w:rsidR="00EC3A93">
        <w:rPr>
          <w:rFonts w:ascii="Arial" w:hAnsi="Arial" w:cs="Arial"/>
          <w:lang w:val="es-ES"/>
        </w:rPr>
        <w:t xml:space="preserve"> </w:t>
      </w:r>
      <w:r w:rsidRPr="00EA0757">
        <w:rPr>
          <w:rFonts w:ascii="Arial" w:hAnsi="Arial" w:cs="Arial"/>
          <w:lang w:val="es-ES"/>
        </w:rPr>
        <w:t xml:space="preserve">un (1) original y dos (2) copias. Se </w:t>
      </w:r>
      <w:r w:rsidRPr="000A1FDF">
        <w:rPr>
          <w:rFonts w:ascii="Arial" w:hAnsi="Arial" w:cs="Arial"/>
          <w:lang w:val="es-ES"/>
        </w:rPr>
        <w:t>exceptúan</w:t>
      </w:r>
      <w:r w:rsidRPr="00EA0757">
        <w:rPr>
          <w:rFonts w:ascii="Arial" w:hAnsi="Arial" w:cs="Arial"/>
          <w:lang w:val="es-ES"/>
        </w:rPr>
        <w:t xml:space="preserve"> de esta regla las decisiones de la</w:t>
      </w:r>
      <w:r w:rsidRPr="000A1FDF">
        <w:rPr>
          <w:rFonts w:ascii="Arial" w:hAnsi="Arial" w:cs="Arial"/>
          <w:lang w:val="es-ES"/>
        </w:rPr>
        <w:t xml:space="preserve"> Corporación</w:t>
      </w:r>
      <w:r w:rsidRPr="00EA0757">
        <w:rPr>
          <w:rFonts w:ascii="Arial" w:hAnsi="Arial" w:cs="Arial"/>
          <w:lang w:val="es-ES"/>
        </w:rPr>
        <w:t xml:space="preserve"> del Fondo del Seguro del Estado y las resoluciones de la </w:t>
      </w:r>
      <w:r w:rsidRPr="000A1FDF">
        <w:rPr>
          <w:rFonts w:ascii="Arial" w:hAnsi="Arial" w:cs="Arial"/>
          <w:lang w:val="es-ES"/>
        </w:rPr>
        <w:t>Comisión Industrial.</w:t>
      </w:r>
    </w:p>
    <w:p w14:paraId="70671869" w14:textId="77777777" w:rsidR="00EA0757" w:rsidRPr="000A1FDF" w:rsidRDefault="00EA0757" w:rsidP="003B3870">
      <w:pPr>
        <w:spacing w:after="0" w:line="240" w:lineRule="auto"/>
        <w:jc w:val="both"/>
        <w:rPr>
          <w:rFonts w:ascii="Arial" w:hAnsi="Arial" w:cs="Arial"/>
          <w:lang w:val="es-419"/>
        </w:rPr>
      </w:pPr>
    </w:p>
    <w:p w14:paraId="43F9B16B" w14:textId="617C160F" w:rsidR="003B3870" w:rsidRPr="000A1FDF" w:rsidRDefault="003B3870" w:rsidP="003B3870">
      <w:pPr>
        <w:spacing w:after="0" w:line="240" w:lineRule="auto"/>
        <w:jc w:val="both"/>
        <w:rPr>
          <w:rFonts w:ascii="Arial" w:hAnsi="Arial" w:cs="Arial"/>
          <w:b/>
          <w:bCs/>
          <w:lang w:val="es-ES"/>
        </w:rPr>
      </w:pPr>
      <w:r w:rsidRPr="003B3870">
        <w:rPr>
          <w:rFonts w:ascii="Arial" w:hAnsi="Arial" w:cs="Arial"/>
          <w:b/>
          <w:bCs/>
          <w:lang w:val="es-ES"/>
        </w:rPr>
        <w:t>Regla 2.07 - CONTENIDO DEL ESCRITO DE APELACI</w:t>
      </w:r>
      <w:r w:rsidR="00D42B37" w:rsidRPr="000A1FDF">
        <w:rPr>
          <w:rFonts w:ascii="Arial" w:hAnsi="Arial" w:cs="Arial"/>
          <w:b/>
          <w:bCs/>
          <w:lang w:val="es-ES"/>
        </w:rPr>
        <w:t>Ó</w:t>
      </w:r>
      <w:r w:rsidRPr="003B3870">
        <w:rPr>
          <w:rFonts w:ascii="Arial" w:hAnsi="Arial" w:cs="Arial"/>
          <w:b/>
          <w:bCs/>
          <w:lang w:val="es-ES"/>
        </w:rPr>
        <w:t>N</w:t>
      </w:r>
    </w:p>
    <w:p w14:paraId="6E8BE777" w14:textId="77777777" w:rsidR="00D42B37" w:rsidRPr="000A1FDF" w:rsidRDefault="003B3870" w:rsidP="00D42B37">
      <w:pPr>
        <w:spacing w:after="0" w:line="240" w:lineRule="auto"/>
        <w:jc w:val="both"/>
        <w:rPr>
          <w:rFonts w:ascii="Arial" w:hAnsi="Arial" w:cs="Arial"/>
          <w:lang w:val="es-ES"/>
        </w:rPr>
      </w:pPr>
      <w:r w:rsidRPr="003B3870">
        <w:rPr>
          <w:rFonts w:ascii="Arial" w:hAnsi="Arial" w:cs="Arial"/>
          <w:lang w:val="es-ES"/>
        </w:rPr>
        <w:t xml:space="preserve">Todo escrito de </w:t>
      </w:r>
      <w:r w:rsidR="00D42B37" w:rsidRPr="000A1FDF">
        <w:rPr>
          <w:rFonts w:ascii="Arial" w:hAnsi="Arial" w:cs="Arial"/>
          <w:lang w:val="es-ES"/>
        </w:rPr>
        <w:t>apelación</w:t>
      </w:r>
      <w:r w:rsidRPr="003B3870">
        <w:rPr>
          <w:rFonts w:ascii="Arial" w:hAnsi="Arial" w:cs="Arial"/>
          <w:lang w:val="es-ES"/>
        </w:rPr>
        <w:t xml:space="preserve"> </w:t>
      </w:r>
      <w:r w:rsidR="00D42B37" w:rsidRPr="000A1FDF">
        <w:rPr>
          <w:rFonts w:ascii="Arial" w:hAnsi="Arial" w:cs="Arial"/>
          <w:lang w:val="es-ES"/>
        </w:rPr>
        <w:t>contendrá</w:t>
      </w:r>
      <w:r w:rsidRPr="003B3870">
        <w:rPr>
          <w:rFonts w:ascii="Arial" w:hAnsi="Arial" w:cs="Arial"/>
          <w:lang w:val="es-ES"/>
        </w:rPr>
        <w:t xml:space="preserve"> lo siguiente:</w:t>
      </w:r>
    </w:p>
    <w:p w14:paraId="1B16916F" w14:textId="77777777" w:rsidR="00D42B37" w:rsidRPr="000A1FDF" w:rsidRDefault="003B3870" w:rsidP="00D42B37">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Nombre completo de la parte apelante, </w:t>
      </w:r>
      <w:r w:rsidR="00D42B37" w:rsidRPr="000A1FDF">
        <w:rPr>
          <w:rFonts w:ascii="Arial" w:hAnsi="Arial" w:cs="Arial"/>
          <w:lang w:val="es-ES"/>
        </w:rPr>
        <w:t>dirección</w:t>
      </w:r>
      <w:r w:rsidRPr="000A1FDF">
        <w:rPr>
          <w:rFonts w:ascii="Arial" w:hAnsi="Arial" w:cs="Arial"/>
          <w:lang w:val="es-ES"/>
        </w:rPr>
        <w:t xml:space="preserve"> residencial, </w:t>
      </w:r>
      <w:r w:rsidR="00D42B37" w:rsidRPr="000A1FDF">
        <w:rPr>
          <w:rFonts w:ascii="Arial" w:hAnsi="Arial" w:cs="Arial"/>
          <w:lang w:val="es-ES"/>
        </w:rPr>
        <w:t>dirección</w:t>
      </w:r>
      <w:r w:rsidRPr="000A1FDF">
        <w:rPr>
          <w:rFonts w:ascii="Arial" w:hAnsi="Arial" w:cs="Arial"/>
          <w:lang w:val="es-ES"/>
        </w:rPr>
        <w:t xml:space="preserve"> postal,</w:t>
      </w:r>
      <w:r w:rsidR="00D42B37" w:rsidRPr="000A1FDF">
        <w:rPr>
          <w:rFonts w:ascii="Arial" w:hAnsi="Arial" w:cs="Arial"/>
          <w:lang w:val="es-ES"/>
        </w:rPr>
        <w:t xml:space="preserve"> </w:t>
      </w:r>
      <w:r w:rsidRPr="000A1FDF">
        <w:rPr>
          <w:rFonts w:ascii="Arial" w:hAnsi="Arial" w:cs="Arial"/>
          <w:lang w:val="es-ES"/>
        </w:rPr>
        <w:t xml:space="preserve">correo </w:t>
      </w:r>
      <w:r w:rsidR="00D42B37" w:rsidRPr="000A1FDF">
        <w:rPr>
          <w:rFonts w:ascii="Arial" w:hAnsi="Arial" w:cs="Arial"/>
          <w:lang w:val="es-ES"/>
        </w:rPr>
        <w:t>electrónico</w:t>
      </w:r>
      <w:r w:rsidRPr="000A1FDF">
        <w:rPr>
          <w:rFonts w:ascii="Arial" w:hAnsi="Arial" w:cs="Arial"/>
          <w:lang w:val="es-ES"/>
        </w:rPr>
        <w:t xml:space="preserve"> y n</w:t>
      </w:r>
      <w:r w:rsidR="00D42B37" w:rsidRPr="000A1FDF">
        <w:rPr>
          <w:rFonts w:ascii="Arial" w:hAnsi="Arial" w:cs="Arial"/>
          <w:lang w:val="es-ES"/>
        </w:rPr>
        <w:t>ú</w:t>
      </w:r>
      <w:r w:rsidRPr="000A1FDF">
        <w:rPr>
          <w:rFonts w:ascii="Arial" w:hAnsi="Arial" w:cs="Arial"/>
          <w:lang w:val="es-ES"/>
        </w:rPr>
        <w:t xml:space="preserve">mero de </w:t>
      </w:r>
      <w:r w:rsidR="00D42B37" w:rsidRPr="000A1FDF">
        <w:rPr>
          <w:rFonts w:ascii="Arial" w:hAnsi="Arial" w:cs="Arial"/>
          <w:lang w:val="es-ES"/>
        </w:rPr>
        <w:t>teléfono</w:t>
      </w:r>
      <w:r w:rsidRPr="000A1FDF">
        <w:rPr>
          <w:rFonts w:ascii="Arial" w:hAnsi="Arial" w:cs="Arial"/>
          <w:lang w:val="es-ES"/>
        </w:rPr>
        <w:t>. Si la parte apelante tuviera un tutor,</w:t>
      </w:r>
      <w:r w:rsidR="00D42B37" w:rsidRPr="000A1FDF">
        <w:rPr>
          <w:rFonts w:ascii="Arial" w:hAnsi="Arial" w:cs="Arial"/>
          <w:lang w:val="es-ES"/>
        </w:rPr>
        <w:t xml:space="preserve"> </w:t>
      </w:r>
      <w:r w:rsidRPr="000A1FDF">
        <w:rPr>
          <w:rFonts w:ascii="Arial" w:hAnsi="Arial" w:cs="Arial"/>
          <w:lang w:val="es-ES"/>
        </w:rPr>
        <w:t>deber</w:t>
      </w:r>
      <w:r w:rsidR="00D42B37" w:rsidRPr="000A1FDF">
        <w:rPr>
          <w:rFonts w:ascii="Arial" w:hAnsi="Arial" w:cs="Arial"/>
          <w:lang w:val="es-ES"/>
        </w:rPr>
        <w:t>á</w:t>
      </w:r>
      <w:r w:rsidRPr="000A1FDF">
        <w:rPr>
          <w:rFonts w:ascii="Arial" w:hAnsi="Arial" w:cs="Arial"/>
          <w:lang w:val="es-ES"/>
        </w:rPr>
        <w:t xml:space="preserve"> proveer su nombre completo, </w:t>
      </w:r>
      <w:r w:rsidR="00D42B37" w:rsidRPr="000A1FDF">
        <w:rPr>
          <w:rFonts w:ascii="Arial" w:hAnsi="Arial" w:cs="Arial"/>
          <w:lang w:val="es-ES"/>
        </w:rPr>
        <w:t>dirección</w:t>
      </w:r>
      <w:r w:rsidRPr="000A1FDF">
        <w:rPr>
          <w:rFonts w:ascii="Arial" w:hAnsi="Arial" w:cs="Arial"/>
          <w:lang w:val="es-ES"/>
        </w:rPr>
        <w:t xml:space="preserve"> residencial, postal y</w:t>
      </w:r>
      <w:r w:rsidR="00D42B37" w:rsidRPr="000A1FDF">
        <w:rPr>
          <w:rFonts w:ascii="Arial" w:hAnsi="Arial" w:cs="Arial"/>
          <w:lang w:val="es-ES"/>
        </w:rPr>
        <w:t xml:space="preserve"> electrónica</w:t>
      </w:r>
      <w:r w:rsidRPr="000A1FDF">
        <w:rPr>
          <w:rFonts w:ascii="Arial" w:hAnsi="Arial" w:cs="Arial"/>
          <w:lang w:val="es-ES"/>
        </w:rPr>
        <w:t xml:space="preserve">, su </w:t>
      </w:r>
      <w:r w:rsidR="00D42B37" w:rsidRPr="000A1FDF">
        <w:rPr>
          <w:rFonts w:ascii="Arial" w:hAnsi="Arial" w:cs="Arial"/>
          <w:lang w:val="es-ES"/>
        </w:rPr>
        <w:t>número</w:t>
      </w:r>
      <w:r w:rsidRPr="000A1FDF">
        <w:rPr>
          <w:rFonts w:ascii="Arial" w:hAnsi="Arial" w:cs="Arial"/>
          <w:lang w:val="es-ES"/>
        </w:rPr>
        <w:t xml:space="preserve"> de </w:t>
      </w:r>
      <w:r w:rsidR="00D42B37" w:rsidRPr="000A1FDF">
        <w:rPr>
          <w:rFonts w:ascii="Arial" w:hAnsi="Arial" w:cs="Arial"/>
          <w:lang w:val="es-ES"/>
        </w:rPr>
        <w:t>teléfono</w:t>
      </w:r>
      <w:r w:rsidRPr="000A1FDF">
        <w:rPr>
          <w:rFonts w:ascii="Arial" w:hAnsi="Arial" w:cs="Arial"/>
          <w:lang w:val="es-ES"/>
        </w:rPr>
        <w:t xml:space="preserve"> y evidencia acreditativa de su </w:t>
      </w:r>
      <w:r w:rsidR="00D42B37" w:rsidRPr="000A1FDF">
        <w:rPr>
          <w:rFonts w:ascii="Arial" w:hAnsi="Arial" w:cs="Arial"/>
          <w:lang w:val="es-ES"/>
        </w:rPr>
        <w:t>designación</w:t>
      </w:r>
      <w:r w:rsidRPr="000A1FDF">
        <w:rPr>
          <w:rFonts w:ascii="Arial" w:hAnsi="Arial" w:cs="Arial"/>
          <w:lang w:val="es-ES"/>
        </w:rPr>
        <w:t>.</w:t>
      </w:r>
    </w:p>
    <w:p w14:paraId="42ECE0B2" w14:textId="677C5085" w:rsidR="00D42B37" w:rsidRPr="00670279" w:rsidRDefault="003B3870" w:rsidP="00670279">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Si la parte apelante comparece con </w:t>
      </w:r>
      <w:r w:rsidR="00D42B37" w:rsidRPr="000A1FDF">
        <w:rPr>
          <w:rFonts w:ascii="Arial" w:hAnsi="Arial" w:cs="Arial"/>
          <w:lang w:val="es-ES"/>
        </w:rPr>
        <w:t>representación</w:t>
      </w:r>
      <w:r w:rsidRPr="000A1FDF">
        <w:rPr>
          <w:rFonts w:ascii="Arial" w:hAnsi="Arial" w:cs="Arial"/>
          <w:lang w:val="es-ES"/>
        </w:rPr>
        <w:t xml:space="preserve"> legal, se </w:t>
      </w:r>
      <w:r w:rsidR="00D42B37" w:rsidRPr="000A1FDF">
        <w:rPr>
          <w:rFonts w:ascii="Arial" w:hAnsi="Arial" w:cs="Arial"/>
          <w:lang w:val="es-ES"/>
        </w:rPr>
        <w:t>deberá</w:t>
      </w:r>
      <w:r w:rsidRPr="000A1FDF">
        <w:rPr>
          <w:rFonts w:ascii="Arial" w:hAnsi="Arial" w:cs="Arial"/>
          <w:lang w:val="es-ES"/>
        </w:rPr>
        <w:t xml:space="preserve"> incluir el</w:t>
      </w:r>
      <w:r w:rsidR="00D42B37" w:rsidRPr="000A1FDF">
        <w:rPr>
          <w:rFonts w:ascii="Arial" w:hAnsi="Arial" w:cs="Arial"/>
          <w:lang w:val="es-ES"/>
        </w:rPr>
        <w:t xml:space="preserve"> </w:t>
      </w:r>
      <w:r w:rsidRPr="000A1FDF">
        <w:rPr>
          <w:rFonts w:ascii="Arial" w:hAnsi="Arial" w:cs="Arial"/>
          <w:lang w:val="es-ES"/>
        </w:rPr>
        <w:t xml:space="preserve">nombre, la </w:t>
      </w:r>
      <w:r w:rsidR="00D42B37" w:rsidRPr="000A1FDF">
        <w:rPr>
          <w:rFonts w:ascii="Arial" w:hAnsi="Arial" w:cs="Arial"/>
          <w:lang w:val="es-ES"/>
        </w:rPr>
        <w:t>dirección</w:t>
      </w:r>
      <w:r w:rsidRPr="000A1FDF">
        <w:rPr>
          <w:rFonts w:ascii="Arial" w:hAnsi="Arial" w:cs="Arial"/>
          <w:lang w:val="es-ES"/>
        </w:rPr>
        <w:t xml:space="preserve"> postal y </w:t>
      </w:r>
      <w:r w:rsidR="00D42B37" w:rsidRPr="000A1FDF">
        <w:rPr>
          <w:rFonts w:ascii="Arial" w:hAnsi="Arial" w:cs="Arial"/>
          <w:lang w:val="es-ES"/>
        </w:rPr>
        <w:t>electrónica</w:t>
      </w:r>
      <w:r w:rsidRPr="000A1FDF">
        <w:rPr>
          <w:rFonts w:ascii="Arial" w:hAnsi="Arial" w:cs="Arial"/>
          <w:lang w:val="es-ES"/>
        </w:rPr>
        <w:t xml:space="preserve">, el </w:t>
      </w:r>
      <w:r w:rsidR="00D42B37" w:rsidRPr="000A1FDF">
        <w:rPr>
          <w:rFonts w:ascii="Arial" w:hAnsi="Arial" w:cs="Arial"/>
          <w:lang w:val="es-ES"/>
        </w:rPr>
        <w:t>número</w:t>
      </w:r>
      <w:r w:rsidRPr="000A1FDF">
        <w:rPr>
          <w:rFonts w:ascii="Arial" w:hAnsi="Arial" w:cs="Arial"/>
          <w:lang w:val="es-ES"/>
        </w:rPr>
        <w:t xml:space="preserve"> de </w:t>
      </w:r>
      <w:r w:rsidR="00D42B37" w:rsidRPr="000A1FDF">
        <w:rPr>
          <w:rFonts w:ascii="Arial" w:hAnsi="Arial" w:cs="Arial"/>
          <w:lang w:val="es-ES"/>
        </w:rPr>
        <w:t>teléfono</w:t>
      </w:r>
      <w:r w:rsidRPr="000A1FDF">
        <w:rPr>
          <w:rFonts w:ascii="Arial" w:hAnsi="Arial" w:cs="Arial"/>
          <w:lang w:val="es-ES"/>
        </w:rPr>
        <w:t xml:space="preserve"> y el n</w:t>
      </w:r>
      <w:r w:rsidR="00D42B37" w:rsidRPr="000A1FDF">
        <w:rPr>
          <w:rFonts w:ascii="Arial" w:hAnsi="Arial" w:cs="Arial"/>
          <w:lang w:val="es-ES"/>
        </w:rPr>
        <w:t>ú</w:t>
      </w:r>
      <w:r w:rsidRPr="000A1FDF">
        <w:rPr>
          <w:rFonts w:ascii="Arial" w:hAnsi="Arial" w:cs="Arial"/>
          <w:lang w:val="es-ES"/>
        </w:rPr>
        <w:t>mero</w:t>
      </w:r>
      <w:r w:rsidR="00D42B37" w:rsidRPr="000A1FDF">
        <w:rPr>
          <w:rFonts w:ascii="Arial" w:hAnsi="Arial" w:cs="Arial"/>
          <w:lang w:val="es-ES"/>
        </w:rPr>
        <w:t xml:space="preserve"> </w:t>
      </w:r>
      <w:r w:rsidRPr="000A1FDF">
        <w:rPr>
          <w:rFonts w:ascii="Arial" w:hAnsi="Arial" w:cs="Arial"/>
          <w:lang w:val="es-ES"/>
        </w:rPr>
        <w:t xml:space="preserve">del Registro </w:t>
      </w:r>
      <w:r w:rsidR="00D42B37" w:rsidRPr="000A1FDF">
        <w:rPr>
          <w:rFonts w:ascii="Arial" w:hAnsi="Arial" w:cs="Arial"/>
          <w:lang w:val="es-ES"/>
        </w:rPr>
        <w:t>Único</w:t>
      </w:r>
      <w:r w:rsidRPr="000A1FDF">
        <w:rPr>
          <w:rFonts w:ascii="Arial" w:hAnsi="Arial" w:cs="Arial"/>
          <w:lang w:val="es-ES"/>
        </w:rPr>
        <w:t xml:space="preserve"> de </w:t>
      </w:r>
      <w:proofErr w:type="gramStart"/>
      <w:r w:rsidRPr="000A1FDF">
        <w:rPr>
          <w:rFonts w:ascii="Arial" w:hAnsi="Arial" w:cs="Arial"/>
          <w:lang w:val="es-ES"/>
        </w:rPr>
        <w:t>Abogados y Abogadas</w:t>
      </w:r>
      <w:proofErr w:type="gramEnd"/>
      <w:r w:rsidRPr="000A1FDF">
        <w:rPr>
          <w:rFonts w:ascii="Arial" w:hAnsi="Arial" w:cs="Arial"/>
          <w:lang w:val="es-ES"/>
        </w:rPr>
        <w:t xml:space="preserve"> (RUA).</w:t>
      </w:r>
    </w:p>
    <w:p w14:paraId="15A0DAD7" w14:textId="77777777" w:rsidR="00DB551D" w:rsidRPr="000A1FDF" w:rsidRDefault="003B3870"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Los </w:t>
      </w:r>
      <w:r w:rsidR="00D42B37" w:rsidRPr="000A1FDF">
        <w:rPr>
          <w:rFonts w:ascii="Arial" w:hAnsi="Arial" w:cs="Arial"/>
          <w:lang w:val="es-ES"/>
        </w:rPr>
        <w:t>últimos</w:t>
      </w:r>
      <w:r w:rsidRPr="000A1FDF">
        <w:rPr>
          <w:rFonts w:ascii="Arial" w:hAnsi="Arial" w:cs="Arial"/>
          <w:lang w:val="es-ES"/>
        </w:rPr>
        <w:t xml:space="preserve"> cuatro (4) </w:t>
      </w:r>
      <w:r w:rsidR="00D42B37" w:rsidRPr="000A1FDF">
        <w:rPr>
          <w:rFonts w:ascii="Arial" w:hAnsi="Arial" w:cs="Arial"/>
          <w:lang w:val="es-ES"/>
        </w:rPr>
        <w:t>números</w:t>
      </w:r>
      <w:r w:rsidRPr="000A1FDF">
        <w:rPr>
          <w:rFonts w:ascii="Arial" w:hAnsi="Arial" w:cs="Arial"/>
          <w:lang w:val="es-ES"/>
        </w:rPr>
        <w:t xml:space="preserve"> del Seguro Social, n</w:t>
      </w:r>
      <w:r w:rsidR="00D42B37" w:rsidRPr="000A1FDF">
        <w:rPr>
          <w:rFonts w:ascii="Arial" w:hAnsi="Arial" w:cs="Arial"/>
          <w:lang w:val="es-ES"/>
        </w:rPr>
        <w:t>ú</w:t>
      </w:r>
      <w:r w:rsidRPr="000A1FDF">
        <w:rPr>
          <w:rFonts w:ascii="Arial" w:hAnsi="Arial" w:cs="Arial"/>
          <w:lang w:val="es-ES"/>
        </w:rPr>
        <w:t>mero de empleado y</w:t>
      </w:r>
      <w:r w:rsidR="00D42B37" w:rsidRPr="000A1FDF">
        <w:rPr>
          <w:rFonts w:ascii="Arial" w:hAnsi="Arial" w:cs="Arial"/>
          <w:lang w:val="es-ES"/>
        </w:rPr>
        <w:t xml:space="preserve"> </w:t>
      </w:r>
      <w:r w:rsidRPr="000A1FDF">
        <w:rPr>
          <w:rFonts w:ascii="Arial" w:hAnsi="Arial" w:cs="Arial"/>
          <w:lang w:val="es-ES"/>
        </w:rPr>
        <w:t xml:space="preserve">agenda donde presto servicios por </w:t>
      </w:r>
      <w:r w:rsidR="006A390D" w:rsidRPr="000A1FDF">
        <w:rPr>
          <w:rFonts w:ascii="Arial" w:hAnsi="Arial" w:cs="Arial"/>
          <w:lang w:val="es-ES"/>
        </w:rPr>
        <w:t>última</w:t>
      </w:r>
      <w:r w:rsidRPr="000A1FDF">
        <w:rPr>
          <w:rFonts w:ascii="Arial" w:hAnsi="Arial" w:cs="Arial"/>
          <w:lang w:val="es-ES"/>
        </w:rPr>
        <w:t xml:space="preserve"> vez el participante o pensionado de</w:t>
      </w:r>
      <w:r w:rsidR="006A390D" w:rsidRPr="000A1FDF">
        <w:rPr>
          <w:rFonts w:ascii="Arial" w:hAnsi="Arial" w:cs="Arial"/>
          <w:lang w:val="es-ES"/>
        </w:rPr>
        <w:t xml:space="preserve"> </w:t>
      </w:r>
      <w:r w:rsidRPr="000A1FDF">
        <w:rPr>
          <w:rFonts w:ascii="Arial" w:hAnsi="Arial" w:cs="Arial"/>
          <w:lang w:val="es-ES"/>
        </w:rPr>
        <w:t>la Junta de Retir</w:t>
      </w:r>
      <w:r w:rsidR="006A390D" w:rsidRPr="000A1FDF">
        <w:rPr>
          <w:rFonts w:ascii="Arial" w:hAnsi="Arial" w:cs="Arial"/>
          <w:lang w:val="es-ES"/>
        </w:rPr>
        <w:t>o</w:t>
      </w:r>
      <w:r w:rsidRPr="000A1FDF">
        <w:rPr>
          <w:rFonts w:ascii="Arial" w:hAnsi="Arial" w:cs="Arial"/>
          <w:lang w:val="es-ES"/>
        </w:rPr>
        <w:t>.</w:t>
      </w:r>
    </w:p>
    <w:p w14:paraId="34B87850" w14:textId="77777777" w:rsidR="00DB551D"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La determinación final o parte de esta con la que no esté conforme y sobre la cual se apela.</w:t>
      </w:r>
    </w:p>
    <w:p w14:paraId="493917B3" w14:textId="77777777" w:rsidR="00DB551D"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La fecha de la determinación final.</w:t>
      </w:r>
    </w:p>
    <w:p w14:paraId="55BA61F8" w14:textId="3FA4699E" w:rsidR="00B7162B" w:rsidRPr="000A1FDF" w:rsidRDefault="00AB1FC9" w:rsidP="00DB551D">
      <w:pPr>
        <w:pStyle w:val="ListParagraph"/>
        <w:numPr>
          <w:ilvl w:val="0"/>
          <w:numId w:val="23"/>
        </w:numPr>
        <w:spacing w:after="0" w:line="240" w:lineRule="auto"/>
        <w:jc w:val="both"/>
        <w:rPr>
          <w:rFonts w:ascii="Arial" w:hAnsi="Arial" w:cs="Arial"/>
          <w:lang w:val="es-ES"/>
        </w:rPr>
      </w:pPr>
      <w:r>
        <w:rPr>
          <w:noProof/>
          <w:lang w:eastAsia="es-PR"/>
        </w:rPr>
        <w:lastRenderedPageBreak/>
        <mc:AlternateContent>
          <mc:Choice Requires="wps">
            <w:drawing>
              <wp:anchor distT="0" distB="0" distL="114300" distR="114300" simplePos="0" relativeHeight="251661312" behindDoc="0" locked="0" layoutInCell="1" allowOverlap="1" wp14:anchorId="2174AE0A" wp14:editId="00CD4646">
                <wp:simplePos x="0" y="0"/>
                <wp:positionH relativeFrom="column">
                  <wp:posOffset>5638800</wp:posOffset>
                </wp:positionH>
                <wp:positionV relativeFrom="paragraph">
                  <wp:posOffset>-552450</wp:posOffset>
                </wp:positionV>
                <wp:extent cx="704850" cy="438150"/>
                <wp:effectExtent l="0" t="0" r="0" b="0"/>
                <wp:wrapNone/>
                <wp:docPr id="1623053219" name="Text Box 1623053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677A" w14:textId="77777777" w:rsidR="00AB1FC9" w:rsidRDefault="00AB1FC9" w:rsidP="00AB1FC9">
                            <w:pPr>
                              <w:spacing w:after="0" w:line="240" w:lineRule="auto"/>
                              <w:jc w:val="right"/>
                              <w:rPr>
                                <w:rFonts w:ascii="Century Gothic" w:hAnsi="Century Gothic" w:cs="Arial"/>
                                <w:color w:val="000000"/>
                                <w:sz w:val="16"/>
                                <w:szCs w:val="16"/>
                              </w:rPr>
                            </w:pPr>
                            <w:permStart w:id="1165117109" w:edGrp="everyone"/>
                            <w:r>
                              <w:rPr>
                                <w:rFonts w:ascii="Century Gothic" w:hAnsi="Century Gothic" w:cs="Arial"/>
                                <w:color w:val="000000"/>
                                <w:sz w:val="16"/>
                                <w:szCs w:val="16"/>
                              </w:rPr>
                              <w:t>JR-005</w:t>
                            </w:r>
                          </w:p>
                          <w:p w14:paraId="03DC909C" w14:textId="77777777" w:rsidR="00AB1FC9" w:rsidRPr="001C06F9" w:rsidRDefault="00AB1FC9" w:rsidP="00AB1FC9">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Rev. Mar. 25</w:t>
                            </w:r>
                            <w:permEnd w:id="1165117109"/>
                          </w:p>
                        </w:txbxContent>
                      </wps:txbx>
                      <wps:bodyPr rot="0" vert="horz" wrap="square" lIns="9144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AE0A" id="Text Box 1623053219" o:spid="_x0000_s1027" type="#_x0000_t202" style="position:absolute;left:0;text-align:left;margin-left:444pt;margin-top:-43.5pt;width:55.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" filled="f" stroked="f">
                <v:textbox inset=",0,0">
                  <w:txbxContent>
                    <w:p w14:paraId="4DA6677A" w14:textId="77777777" w:rsidR="00AB1FC9" w:rsidRDefault="00AB1FC9" w:rsidP="00AB1FC9">
                      <w:pPr>
                        <w:spacing w:after="0" w:line="240" w:lineRule="auto"/>
                        <w:jc w:val="right"/>
                        <w:rPr>
                          <w:rFonts w:ascii="Century Gothic" w:hAnsi="Century Gothic" w:cs="Arial"/>
                          <w:color w:val="000000"/>
                          <w:sz w:val="16"/>
                          <w:szCs w:val="16"/>
                        </w:rPr>
                      </w:pPr>
                      <w:permStart w:id="1165117109" w:edGrp="everyone"/>
                      <w:r>
                        <w:rPr>
                          <w:rFonts w:ascii="Century Gothic" w:hAnsi="Century Gothic" w:cs="Arial"/>
                          <w:color w:val="000000"/>
                          <w:sz w:val="16"/>
                          <w:szCs w:val="16"/>
                        </w:rPr>
                        <w:t>JR-005</w:t>
                      </w:r>
                    </w:p>
                    <w:p w14:paraId="03DC909C" w14:textId="77777777" w:rsidR="00AB1FC9" w:rsidRPr="001C06F9" w:rsidRDefault="00AB1FC9" w:rsidP="00AB1FC9">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Rev. Mar. 25</w:t>
                      </w:r>
                      <w:permEnd w:id="1165117109"/>
                    </w:p>
                  </w:txbxContent>
                </v:textbox>
              </v:shape>
            </w:pict>
          </mc:Fallback>
        </mc:AlternateContent>
      </w:r>
      <w:r w:rsidR="00DB551D" w:rsidRPr="000A1FDF">
        <w:rPr>
          <w:rFonts w:ascii="Arial" w:hAnsi="Arial" w:cs="Arial"/>
          <w:lang w:val="es-ES"/>
        </w:rPr>
        <w:t>La fecha de la notificación según consta en el matasello o en el correo electrónico. Deberá incluirse la copia del sobre o de la notificación electrónico</w:t>
      </w:r>
      <w:r w:rsidR="00B7162B" w:rsidRPr="000A1FDF">
        <w:rPr>
          <w:rFonts w:ascii="Arial" w:hAnsi="Arial" w:cs="Arial"/>
          <w:lang w:val="es-ES"/>
        </w:rPr>
        <w:t xml:space="preserve"> </w:t>
      </w:r>
      <w:r w:rsidR="00DB551D" w:rsidRPr="000A1FDF">
        <w:rPr>
          <w:rFonts w:ascii="Arial" w:hAnsi="Arial" w:cs="Arial"/>
          <w:lang w:val="es-ES"/>
        </w:rPr>
        <w:t xml:space="preserve">mediante la cual se </w:t>
      </w:r>
      <w:r w:rsidR="00B7162B" w:rsidRPr="000A1FDF">
        <w:rPr>
          <w:rFonts w:ascii="Arial" w:hAnsi="Arial" w:cs="Arial"/>
          <w:lang w:val="es-ES"/>
        </w:rPr>
        <w:t>l</w:t>
      </w:r>
      <w:r w:rsidR="00DB551D" w:rsidRPr="000A1FDF">
        <w:rPr>
          <w:rFonts w:ascii="Arial" w:hAnsi="Arial" w:cs="Arial"/>
          <w:lang w:val="es-ES"/>
        </w:rPr>
        <w:t>e notific</w:t>
      </w:r>
      <w:r w:rsidR="00B7162B" w:rsidRPr="000A1FDF">
        <w:rPr>
          <w:rFonts w:ascii="Arial" w:hAnsi="Arial" w:cs="Arial"/>
          <w:lang w:val="es-ES"/>
        </w:rPr>
        <w:t>ó</w:t>
      </w:r>
      <w:r w:rsidR="00DB551D" w:rsidRPr="000A1FDF">
        <w:rPr>
          <w:rFonts w:ascii="Arial" w:hAnsi="Arial" w:cs="Arial"/>
          <w:lang w:val="es-ES"/>
        </w:rPr>
        <w:t xml:space="preserve"> la </w:t>
      </w:r>
      <w:r w:rsidR="00B7162B" w:rsidRPr="000A1FDF">
        <w:rPr>
          <w:rFonts w:ascii="Arial" w:hAnsi="Arial" w:cs="Arial"/>
          <w:lang w:val="es-ES"/>
        </w:rPr>
        <w:t>determinación</w:t>
      </w:r>
      <w:r w:rsidR="00DB551D" w:rsidRPr="000A1FDF">
        <w:rPr>
          <w:rFonts w:ascii="Arial" w:hAnsi="Arial" w:cs="Arial"/>
          <w:lang w:val="es-ES"/>
        </w:rPr>
        <w:t xml:space="preserve"> final.</w:t>
      </w:r>
    </w:p>
    <w:p w14:paraId="6ADC3181" w14:textId="77777777" w:rsidR="00B7162B"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Una </w:t>
      </w:r>
      <w:r w:rsidR="00B7162B" w:rsidRPr="000A1FDF">
        <w:rPr>
          <w:rFonts w:ascii="Arial" w:hAnsi="Arial" w:cs="Arial"/>
          <w:lang w:val="es-ES"/>
        </w:rPr>
        <w:t>relación</w:t>
      </w:r>
      <w:r w:rsidRPr="000A1FDF">
        <w:rPr>
          <w:rFonts w:ascii="Arial" w:hAnsi="Arial" w:cs="Arial"/>
          <w:lang w:val="es-ES"/>
        </w:rPr>
        <w:t xml:space="preserve"> fiel y concisa de los hechos procesales y de los hechos</w:t>
      </w:r>
      <w:r w:rsidR="00B7162B" w:rsidRPr="000A1FDF">
        <w:rPr>
          <w:rFonts w:ascii="Arial" w:hAnsi="Arial" w:cs="Arial"/>
          <w:lang w:val="es-ES"/>
        </w:rPr>
        <w:t xml:space="preserve"> </w:t>
      </w:r>
      <w:r w:rsidRPr="000A1FDF">
        <w:rPr>
          <w:rFonts w:ascii="Arial" w:hAnsi="Arial" w:cs="Arial"/>
          <w:lang w:val="es-ES"/>
        </w:rPr>
        <w:t>importantes y pertinentes al caso.</w:t>
      </w:r>
    </w:p>
    <w:p w14:paraId="1CAF76F0" w14:textId="77777777" w:rsidR="00BE615F"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Un </w:t>
      </w:r>
      <w:r w:rsidR="00B7162B" w:rsidRPr="000A1FDF">
        <w:rPr>
          <w:rFonts w:ascii="Arial" w:hAnsi="Arial" w:cs="Arial"/>
          <w:lang w:val="es-ES"/>
        </w:rPr>
        <w:t>señalamiento</w:t>
      </w:r>
      <w:r w:rsidRPr="000A1FDF">
        <w:rPr>
          <w:rFonts w:ascii="Arial" w:hAnsi="Arial" w:cs="Arial"/>
          <w:lang w:val="es-ES"/>
        </w:rPr>
        <w:t xml:space="preserve"> breve y concis</w:t>
      </w:r>
      <w:r w:rsidR="00B7162B" w:rsidRPr="000A1FDF">
        <w:rPr>
          <w:rFonts w:ascii="Arial" w:hAnsi="Arial" w:cs="Arial"/>
          <w:lang w:val="es-ES"/>
        </w:rPr>
        <w:t>o</w:t>
      </w:r>
      <w:r w:rsidRPr="000A1FDF">
        <w:rPr>
          <w:rFonts w:ascii="Arial" w:hAnsi="Arial" w:cs="Arial"/>
          <w:lang w:val="es-ES"/>
        </w:rPr>
        <w:t xml:space="preserve"> de los errores que a juicio de la parte</w:t>
      </w:r>
      <w:r w:rsidR="00B7162B" w:rsidRPr="000A1FDF">
        <w:rPr>
          <w:rFonts w:ascii="Arial" w:hAnsi="Arial" w:cs="Arial"/>
          <w:lang w:val="es-ES"/>
        </w:rPr>
        <w:t xml:space="preserve"> </w:t>
      </w:r>
      <w:r w:rsidRPr="000A1FDF">
        <w:rPr>
          <w:rFonts w:ascii="Arial" w:hAnsi="Arial" w:cs="Arial"/>
          <w:lang w:val="es-ES"/>
        </w:rPr>
        <w:t>apelante se cometieron.</w:t>
      </w:r>
    </w:p>
    <w:p w14:paraId="4A9FBE36" w14:textId="77777777" w:rsidR="00BE615F"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Una </w:t>
      </w:r>
      <w:r w:rsidR="00BE615F" w:rsidRPr="000A1FDF">
        <w:rPr>
          <w:rFonts w:ascii="Arial" w:hAnsi="Arial" w:cs="Arial"/>
          <w:lang w:val="es-ES"/>
        </w:rPr>
        <w:t>discusión</w:t>
      </w:r>
      <w:r w:rsidRPr="000A1FDF">
        <w:rPr>
          <w:rFonts w:ascii="Arial" w:hAnsi="Arial" w:cs="Arial"/>
          <w:lang w:val="es-ES"/>
        </w:rPr>
        <w:t xml:space="preserve"> de los errores </w:t>
      </w:r>
      <w:r w:rsidR="00BE615F" w:rsidRPr="000A1FDF">
        <w:rPr>
          <w:rFonts w:ascii="Arial" w:hAnsi="Arial" w:cs="Arial"/>
          <w:lang w:val="es-ES"/>
        </w:rPr>
        <w:t>señalados</w:t>
      </w:r>
      <w:r w:rsidRPr="000A1FDF">
        <w:rPr>
          <w:rFonts w:ascii="Arial" w:hAnsi="Arial" w:cs="Arial"/>
          <w:lang w:val="es-ES"/>
        </w:rPr>
        <w:t>, incluyendo las disposiciones de ley y</w:t>
      </w:r>
      <w:r w:rsidR="00BE615F" w:rsidRPr="000A1FDF">
        <w:rPr>
          <w:rFonts w:ascii="Arial" w:hAnsi="Arial" w:cs="Arial"/>
          <w:lang w:val="es-ES"/>
        </w:rPr>
        <w:t xml:space="preserve"> </w:t>
      </w:r>
      <w:r w:rsidRPr="000A1FDF">
        <w:rPr>
          <w:rFonts w:ascii="Arial" w:hAnsi="Arial" w:cs="Arial"/>
          <w:lang w:val="es-ES"/>
        </w:rPr>
        <w:t>la jurisprudencia aplicables, de conocer las mismas.</w:t>
      </w:r>
    </w:p>
    <w:p w14:paraId="3EDB90F0" w14:textId="77777777" w:rsidR="00BE615F"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El remedio solicitado.</w:t>
      </w:r>
    </w:p>
    <w:p w14:paraId="5EC6A9AD" w14:textId="77777777" w:rsidR="00BE615F"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Disponibilidad de medi</w:t>
      </w:r>
      <w:r w:rsidR="00BE615F" w:rsidRPr="000A1FDF">
        <w:rPr>
          <w:rFonts w:ascii="Arial" w:hAnsi="Arial" w:cs="Arial"/>
          <w:lang w:val="es-ES"/>
        </w:rPr>
        <w:t>o</w:t>
      </w:r>
      <w:r w:rsidRPr="000A1FDF">
        <w:rPr>
          <w:rFonts w:ascii="Arial" w:hAnsi="Arial" w:cs="Arial"/>
          <w:lang w:val="es-ES"/>
        </w:rPr>
        <w:t xml:space="preserve">s </w:t>
      </w:r>
      <w:r w:rsidR="00BE615F" w:rsidRPr="000A1FDF">
        <w:rPr>
          <w:rFonts w:ascii="Arial" w:hAnsi="Arial" w:cs="Arial"/>
          <w:lang w:val="es-ES"/>
        </w:rPr>
        <w:t>electrónicos</w:t>
      </w:r>
      <w:r w:rsidRPr="000A1FDF">
        <w:rPr>
          <w:rFonts w:ascii="Arial" w:hAnsi="Arial" w:cs="Arial"/>
          <w:lang w:val="es-ES"/>
        </w:rPr>
        <w:t xml:space="preserve"> para la </w:t>
      </w:r>
      <w:r w:rsidR="00BE615F" w:rsidRPr="000A1FDF">
        <w:rPr>
          <w:rFonts w:ascii="Arial" w:hAnsi="Arial" w:cs="Arial"/>
          <w:lang w:val="es-ES"/>
        </w:rPr>
        <w:t>celebración</w:t>
      </w:r>
      <w:r w:rsidRPr="000A1FDF">
        <w:rPr>
          <w:rFonts w:ascii="Arial" w:hAnsi="Arial" w:cs="Arial"/>
          <w:lang w:val="es-ES"/>
        </w:rPr>
        <w:t xml:space="preserve"> de los</w:t>
      </w:r>
      <w:r w:rsidR="00BE615F" w:rsidRPr="000A1FDF">
        <w:rPr>
          <w:rFonts w:ascii="Arial" w:hAnsi="Arial" w:cs="Arial"/>
          <w:lang w:val="es-ES"/>
        </w:rPr>
        <w:t xml:space="preserve"> </w:t>
      </w:r>
      <w:r w:rsidRPr="000A1FDF">
        <w:rPr>
          <w:rFonts w:ascii="Arial" w:hAnsi="Arial" w:cs="Arial"/>
          <w:lang w:val="es-ES"/>
        </w:rPr>
        <w:t>procedimientos mediante video conferencia.</w:t>
      </w:r>
    </w:p>
    <w:p w14:paraId="3BBCF3A5" w14:textId="77777777" w:rsidR="00BE615F"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 xml:space="preserve">Una </w:t>
      </w:r>
      <w:r w:rsidR="00BE615F" w:rsidRPr="000A1FDF">
        <w:rPr>
          <w:rFonts w:ascii="Arial" w:hAnsi="Arial" w:cs="Arial"/>
          <w:lang w:val="es-ES"/>
        </w:rPr>
        <w:t>certificación</w:t>
      </w:r>
      <w:r w:rsidRPr="000A1FDF">
        <w:rPr>
          <w:rFonts w:ascii="Arial" w:hAnsi="Arial" w:cs="Arial"/>
          <w:lang w:val="es-ES"/>
        </w:rPr>
        <w:t xml:space="preserve"> acreditativa del </w:t>
      </w:r>
      <w:r w:rsidR="00BE615F" w:rsidRPr="000A1FDF">
        <w:rPr>
          <w:rFonts w:ascii="Arial" w:hAnsi="Arial" w:cs="Arial"/>
          <w:lang w:val="es-ES"/>
        </w:rPr>
        <w:t>envío</w:t>
      </w:r>
      <w:r w:rsidRPr="000A1FDF">
        <w:rPr>
          <w:rFonts w:ascii="Arial" w:hAnsi="Arial" w:cs="Arial"/>
          <w:lang w:val="es-ES"/>
        </w:rPr>
        <w:t xml:space="preserve"> de copia del escrito de </w:t>
      </w:r>
      <w:r w:rsidR="00BE615F" w:rsidRPr="000A1FDF">
        <w:rPr>
          <w:rFonts w:ascii="Arial" w:hAnsi="Arial" w:cs="Arial"/>
          <w:lang w:val="es-ES"/>
        </w:rPr>
        <w:t>apelación</w:t>
      </w:r>
      <w:r w:rsidRPr="000A1FDF">
        <w:rPr>
          <w:rFonts w:ascii="Arial" w:hAnsi="Arial" w:cs="Arial"/>
          <w:lang w:val="es-ES"/>
        </w:rPr>
        <w:t xml:space="preserve"> a la</w:t>
      </w:r>
      <w:r w:rsidR="00BE615F" w:rsidRPr="000A1FDF">
        <w:rPr>
          <w:rFonts w:ascii="Arial" w:hAnsi="Arial" w:cs="Arial"/>
          <w:lang w:val="es-ES"/>
        </w:rPr>
        <w:t xml:space="preserve"> </w:t>
      </w:r>
      <w:r w:rsidRPr="000A1FDF">
        <w:rPr>
          <w:rFonts w:ascii="Arial" w:hAnsi="Arial" w:cs="Arial"/>
          <w:lang w:val="es-ES"/>
        </w:rPr>
        <w:t>parte apelada.</w:t>
      </w:r>
    </w:p>
    <w:p w14:paraId="42DDEB02" w14:textId="77777777" w:rsidR="00763BFD" w:rsidRPr="000A1FDF" w:rsidRDefault="00DB551D" w:rsidP="00DB551D">
      <w:pPr>
        <w:pStyle w:val="ListParagraph"/>
        <w:numPr>
          <w:ilvl w:val="0"/>
          <w:numId w:val="23"/>
        </w:numPr>
        <w:spacing w:after="0" w:line="240" w:lineRule="auto"/>
        <w:jc w:val="both"/>
        <w:rPr>
          <w:rFonts w:ascii="Arial" w:hAnsi="Arial" w:cs="Arial"/>
          <w:lang w:val="es-ES"/>
        </w:rPr>
      </w:pPr>
      <w:r w:rsidRPr="000A1FDF">
        <w:rPr>
          <w:rFonts w:ascii="Arial" w:hAnsi="Arial" w:cs="Arial"/>
          <w:lang w:val="es-ES"/>
        </w:rPr>
        <w:t>Fecha y firma de la parte apelante, tutor y representante legal, si los tuviere.</w:t>
      </w:r>
      <w:r w:rsidR="00502BD5" w:rsidRPr="000A1FDF">
        <w:rPr>
          <w:rFonts w:ascii="Arial" w:hAnsi="Arial" w:cs="Arial"/>
          <w:lang w:val="es-ES"/>
        </w:rPr>
        <w:t xml:space="preserve"> </w:t>
      </w:r>
    </w:p>
    <w:p w14:paraId="39124656" w14:textId="77777777" w:rsidR="00EA0757" w:rsidRPr="000A1FDF" w:rsidRDefault="00EA0757" w:rsidP="00763BFD">
      <w:pPr>
        <w:spacing w:after="0" w:line="240" w:lineRule="auto"/>
        <w:jc w:val="both"/>
        <w:rPr>
          <w:rFonts w:ascii="Arial" w:hAnsi="Arial" w:cs="Arial"/>
          <w:lang w:val="es-ES"/>
        </w:rPr>
      </w:pPr>
    </w:p>
    <w:p w14:paraId="23301953" w14:textId="4041855C" w:rsidR="00DB551D" w:rsidRPr="000A1FDF" w:rsidRDefault="00DB551D" w:rsidP="00DB551D">
      <w:pPr>
        <w:spacing w:after="0" w:line="240" w:lineRule="auto"/>
        <w:jc w:val="both"/>
        <w:rPr>
          <w:rFonts w:ascii="Arial" w:hAnsi="Arial" w:cs="Arial"/>
          <w:lang w:val="es-ES"/>
        </w:rPr>
      </w:pPr>
      <w:r w:rsidRPr="000A1FDF">
        <w:rPr>
          <w:rFonts w:ascii="Arial" w:hAnsi="Arial" w:cs="Arial"/>
          <w:lang w:val="es-ES"/>
        </w:rPr>
        <w:t>La parte apelante puede, opcionalmente, incluir su edad, si es que reclama los beneficios</w:t>
      </w:r>
      <w:r w:rsidR="00BC3722">
        <w:rPr>
          <w:rFonts w:ascii="Arial" w:hAnsi="Arial" w:cs="Arial"/>
          <w:lang w:val="es-ES"/>
        </w:rPr>
        <w:t xml:space="preserve"> </w:t>
      </w:r>
      <w:r w:rsidRPr="00DB551D">
        <w:rPr>
          <w:rFonts w:ascii="Arial" w:hAnsi="Arial" w:cs="Arial"/>
          <w:lang w:val="es-ES"/>
        </w:rPr>
        <w:t xml:space="preserve">de la </w:t>
      </w:r>
      <w:r w:rsidR="00763BFD" w:rsidRPr="000A1FDF">
        <w:rPr>
          <w:rFonts w:ascii="Arial" w:hAnsi="Arial" w:cs="Arial"/>
          <w:lang w:val="es-ES"/>
        </w:rPr>
        <w:t>“</w:t>
      </w:r>
      <w:r w:rsidRPr="00DB551D">
        <w:rPr>
          <w:rFonts w:ascii="Arial" w:hAnsi="Arial" w:cs="Arial"/>
          <w:i/>
          <w:iCs/>
          <w:lang w:val="es-ES"/>
        </w:rPr>
        <w:t>Ley Especial de Procesos Administrativos Expeditos para Personas de la Tercera</w:t>
      </w:r>
      <w:r w:rsidR="00BC3722">
        <w:rPr>
          <w:rFonts w:ascii="Arial" w:hAnsi="Arial" w:cs="Arial"/>
          <w:i/>
          <w:iCs/>
          <w:lang w:val="es-ES"/>
        </w:rPr>
        <w:t xml:space="preserve"> </w:t>
      </w:r>
      <w:r w:rsidRPr="000A1FDF">
        <w:rPr>
          <w:rFonts w:ascii="Arial" w:hAnsi="Arial" w:cs="Arial"/>
          <w:i/>
          <w:iCs/>
          <w:lang w:val="es-ES"/>
        </w:rPr>
        <w:t>Edad</w:t>
      </w:r>
      <w:r w:rsidR="00763BFD" w:rsidRPr="000A1FDF">
        <w:rPr>
          <w:rFonts w:ascii="Arial" w:hAnsi="Arial" w:cs="Arial"/>
          <w:lang w:val="es-ES"/>
        </w:rPr>
        <w:t>”</w:t>
      </w:r>
      <w:r w:rsidR="00543B68" w:rsidRPr="000A1FDF">
        <w:rPr>
          <w:rFonts w:ascii="Arial" w:hAnsi="Arial" w:cs="Arial"/>
          <w:lang w:val="es-ES"/>
        </w:rPr>
        <w:t>,</w:t>
      </w:r>
      <w:r w:rsidRPr="000A1FDF">
        <w:rPr>
          <w:rFonts w:ascii="Arial" w:hAnsi="Arial" w:cs="Arial"/>
          <w:lang w:val="es-ES"/>
        </w:rPr>
        <w:t xml:space="preserve"> Ley </w:t>
      </w:r>
      <w:r w:rsidR="00763BFD" w:rsidRPr="000A1FDF">
        <w:rPr>
          <w:rFonts w:ascii="Arial" w:hAnsi="Arial" w:cs="Arial"/>
          <w:lang w:val="es-ES"/>
        </w:rPr>
        <w:t>Núm.</w:t>
      </w:r>
      <w:r w:rsidRPr="000A1FDF">
        <w:rPr>
          <w:rFonts w:ascii="Arial" w:hAnsi="Arial" w:cs="Arial"/>
          <w:lang w:val="es-ES"/>
        </w:rPr>
        <w:t xml:space="preserve"> 147 de 27 de septiembre de 2019, </w:t>
      </w:r>
      <w:r w:rsidR="00763BFD" w:rsidRPr="000A1FDF">
        <w:rPr>
          <w:rFonts w:ascii="Arial" w:hAnsi="Arial" w:cs="Arial"/>
          <w:lang w:val="es-ES"/>
        </w:rPr>
        <w:t>según</w:t>
      </w:r>
      <w:r w:rsidRPr="000A1FDF">
        <w:rPr>
          <w:rFonts w:ascii="Arial" w:hAnsi="Arial" w:cs="Arial"/>
          <w:lang w:val="es-ES"/>
        </w:rPr>
        <w:t xml:space="preserve"> enmendada.</w:t>
      </w:r>
    </w:p>
    <w:p w14:paraId="38108C96" w14:textId="77777777" w:rsidR="00380CBD" w:rsidRPr="000A1FDF" w:rsidRDefault="00380CBD" w:rsidP="00DB551D">
      <w:pPr>
        <w:spacing w:after="0" w:line="240" w:lineRule="auto"/>
        <w:jc w:val="both"/>
        <w:rPr>
          <w:rFonts w:ascii="Arial" w:hAnsi="Arial" w:cs="Arial"/>
          <w:lang w:val="es-ES"/>
        </w:rPr>
      </w:pPr>
    </w:p>
    <w:p w14:paraId="717EDAC2" w14:textId="5ED36ED4" w:rsidR="00380CBD" w:rsidRPr="00380CBD" w:rsidRDefault="00380CBD" w:rsidP="00380CBD">
      <w:pPr>
        <w:spacing w:after="0" w:line="240" w:lineRule="auto"/>
        <w:jc w:val="both"/>
        <w:rPr>
          <w:rFonts w:ascii="Arial" w:hAnsi="Arial" w:cs="Arial"/>
          <w:b/>
          <w:bCs/>
          <w:lang w:val="es-ES"/>
        </w:rPr>
      </w:pPr>
      <w:r w:rsidRPr="00380CBD">
        <w:rPr>
          <w:rFonts w:ascii="Arial" w:hAnsi="Arial" w:cs="Arial"/>
          <w:b/>
          <w:bCs/>
          <w:lang w:val="es-ES"/>
        </w:rPr>
        <w:t>Regla 2.08 - PRESENTACI</w:t>
      </w:r>
      <w:r w:rsidRPr="000A1FDF">
        <w:rPr>
          <w:rFonts w:ascii="Arial" w:hAnsi="Arial" w:cs="Arial"/>
          <w:b/>
          <w:bCs/>
          <w:lang w:val="es-ES"/>
        </w:rPr>
        <w:t>Ó</w:t>
      </w:r>
      <w:r w:rsidRPr="00380CBD">
        <w:rPr>
          <w:rFonts w:ascii="Arial" w:hAnsi="Arial" w:cs="Arial"/>
          <w:b/>
          <w:bCs/>
          <w:lang w:val="es-ES"/>
        </w:rPr>
        <w:t>N DEL ESCRITO DE APELACI</w:t>
      </w:r>
      <w:r w:rsidRPr="000A1FDF">
        <w:rPr>
          <w:rFonts w:ascii="Arial" w:hAnsi="Arial" w:cs="Arial"/>
          <w:b/>
          <w:bCs/>
          <w:lang w:val="es-ES"/>
        </w:rPr>
        <w:t>Ó</w:t>
      </w:r>
      <w:r w:rsidRPr="00380CBD">
        <w:rPr>
          <w:rFonts w:ascii="Arial" w:hAnsi="Arial" w:cs="Arial"/>
          <w:b/>
          <w:bCs/>
          <w:lang w:val="es-ES"/>
        </w:rPr>
        <w:t>N</w:t>
      </w:r>
    </w:p>
    <w:p w14:paraId="6514864F" w14:textId="55DA4C36" w:rsidR="00380CBD" w:rsidRPr="000A1FDF" w:rsidRDefault="00380CBD" w:rsidP="00380CBD">
      <w:pPr>
        <w:pStyle w:val="ListParagraph"/>
        <w:numPr>
          <w:ilvl w:val="0"/>
          <w:numId w:val="24"/>
        </w:numPr>
        <w:spacing w:after="0" w:line="240" w:lineRule="auto"/>
        <w:jc w:val="both"/>
        <w:rPr>
          <w:rFonts w:ascii="Arial" w:hAnsi="Arial" w:cs="Arial"/>
          <w:lang w:val="es-ES"/>
        </w:rPr>
      </w:pPr>
      <w:r w:rsidRPr="000A1FDF">
        <w:rPr>
          <w:rFonts w:ascii="Arial" w:hAnsi="Arial" w:cs="Arial"/>
          <w:lang w:val="es-ES"/>
        </w:rPr>
        <w:t>El escrito de apelación se presentará en el término jurisdiccional de treinta (30) días siguientes a la fecha de la notificación de la determinación final del</w:t>
      </w:r>
      <w:r w:rsidR="00C05CE0" w:rsidRPr="000A1FDF">
        <w:rPr>
          <w:rFonts w:ascii="Arial" w:hAnsi="Arial" w:cs="Arial"/>
          <w:lang w:val="es-ES"/>
        </w:rPr>
        <w:t xml:space="preserve"> Director Ejecutivo o persona a quien este haya delegado la facultad.</w:t>
      </w:r>
    </w:p>
    <w:p w14:paraId="79704FC8" w14:textId="10CFD504" w:rsidR="007C6B74" w:rsidRPr="000A1FDF" w:rsidRDefault="007C6B74" w:rsidP="007C6B74">
      <w:pPr>
        <w:pStyle w:val="ListParagraph"/>
        <w:numPr>
          <w:ilvl w:val="0"/>
          <w:numId w:val="24"/>
        </w:numPr>
        <w:spacing w:after="0" w:line="240" w:lineRule="auto"/>
        <w:jc w:val="both"/>
        <w:rPr>
          <w:rFonts w:ascii="Arial" w:hAnsi="Arial" w:cs="Arial"/>
          <w:lang w:val="es-ES"/>
        </w:rPr>
      </w:pPr>
      <w:r w:rsidRPr="000A1FDF">
        <w:rPr>
          <w:rFonts w:ascii="Arial" w:hAnsi="Arial" w:cs="Arial"/>
          <w:lang w:val="es-ES"/>
        </w:rPr>
        <w:t>La fecha de la presentación será la que indique el sello de la Secretaría, la del sello de la Oficina de Correo Postal de los Estados Unidos de América en el sobre de envío o la indicada en el correo electrónico, según el mecanismo de radicación utilizado por la parte apelante.</w:t>
      </w:r>
    </w:p>
    <w:p w14:paraId="7C5BA422" w14:textId="79B07715" w:rsidR="007C6B74" w:rsidRPr="000A1FDF" w:rsidRDefault="007C6B74" w:rsidP="007C6B74">
      <w:pPr>
        <w:pStyle w:val="ListParagraph"/>
        <w:numPr>
          <w:ilvl w:val="0"/>
          <w:numId w:val="24"/>
        </w:numPr>
        <w:spacing w:after="0" w:line="240" w:lineRule="auto"/>
        <w:jc w:val="both"/>
        <w:rPr>
          <w:rFonts w:ascii="Arial" w:hAnsi="Arial" w:cs="Arial"/>
          <w:lang w:val="es-ES"/>
        </w:rPr>
      </w:pPr>
      <w:r w:rsidRPr="000A1FDF">
        <w:rPr>
          <w:rFonts w:ascii="Arial" w:hAnsi="Arial" w:cs="Arial"/>
          <w:lang w:val="es-ES"/>
        </w:rPr>
        <w:t>Inmediatamente la Secretaría reciba un recurso de apelación, le asignará un número en orden de secuencia y anotará el mismo en el Registro de Apelaciones, en estricto orden p</w:t>
      </w:r>
      <w:r w:rsidR="000511B5">
        <w:rPr>
          <w:rFonts w:ascii="Arial" w:hAnsi="Arial" w:cs="Arial"/>
          <w:lang w:val="es-ES"/>
        </w:rPr>
        <w:t>o</w:t>
      </w:r>
      <w:r w:rsidRPr="000A1FDF">
        <w:rPr>
          <w:rFonts w:ascii="Arial" w:hAnsi="Arial" w:cs="Arial"/>
          <w:lang w:val="es-ES"/>
        </w:rPr>
        <w:t>r fecha y hora.</w:t>
      </w:r>
    </w:p>
    <w:p w14:paraId="67717AE6" w14:textId="725B03CD" w:rsidR="007C6B74" w:rsidRPr="000A1FDF" w:rsidRDefault="007C6B74" w:rsidP="007C6B74">
      <w:pPr>
        <w:pStyle w:val="ListParagraph"/>
        <w:numPr>
          <w:ilvl w:val="0"/>
          <w:numId w:val="24"/>
        </w:numPr>
        <w:spacing w:after="0" w:line="240" w:lineRule="auto"/>
        <w:jc w:val="both"/>
        <w:rPr>
          <w:rFonts w:ascii="Arial" w:hAnsi="Arial" w:cs="Arial"/>
          <w:lang w:val="es-ES"/>
        </w:rPr>
      </w:pPr>
      <w:r w:rsidRPr="000A1FDF">
        <w:rPr>
          <w:rFonts w:ascii="Arial" w:hAnsi="Arial" w:cs="Arial"/>
          <w:lang w:val="es-ES"/>
        </w:rPr>
        <w:t>Todos los documentos que se presenten en la Secretaría se estamparán con la fecha y hora de su presentación, pudiendo usarse para estos fines un reloj</w:t>
      </w:r>
      <w:r w:rsidR="00D768FB" w:rsidRPr="000A1FDF">
        <w:rPr>
          <w:rFonts w:ascii="Arial" w:hAnsi="Arial" w:cs="Arial"/>
          <w:lang w:val="es-ES"/>
        </w:rPr>
        <w:t xml:space="preserve"> </w:t>
      </w:r>
      <w:r w:rsidRPr="000A1FDF">
        <w:rPr>
          <w:rFonts w:ascii="Arial" w:hAnsi="Arial" w:cs="Arial"/>
          <w:lang w:val="es-ES"/>
        </w:rPr>
        <w:t xml:space="preserve">fechador o cualquier otro </w:t>
      </w:r>
      <w:r w:rsidR="00D768FB" w:rsidRPr="000A1FDF">
        <w:rPr>
          <w:rFonts w:ascii="Arial" w:hAnsi="Arial" w:cs="Arial"/>
          <w:lang w:val="es-ES"/>
        </w:rPr>
        <w:t>método</w:t>
      </w:r>
      <w:r w:rsidRPr="000A1FDF">
        <w:rPr>
          <w:rFonts w:ascii="Arial" w:hAnsi="Arial" w:cs="Arial"/>
          <w:lang w:val="es-ES"/>
        </w:rPr>
        <w:t xml:space="preserve"> que la Oficina de Asuntos Adjudicativos</w:t>
      </w:r>
      <w:r w:rsidR="00D768FB" w:rsidRPr="000A1FDF">
        <w:rPr>
          <w:rFonts w:ascii="Arial" w:hAnsi="Arial" w:cs="Arial"/>
          <w:lang w:val="es-ES"/>
        </w:rPr>
        <w:t xml:space="preserve"> </w:t>
      </w:r>
      <w:r w:rsidRPr="000A1FDF">
        <w:rPr>
          <w:rFonts w:ascii="Arial" w:hAnsi="Arial" w:cs="Arial"/>
          <w:lang w:val="es-ES"/>
        </w:rPr>
        <w:t>estime adecuado para mantener la confiabilidad del registro. En caso de</w:t>
      </w:r>
      <w:r w:rsidR="00D768FB" w:rsidRPr="000A1FDF">
        <w:rPr>
          <w:rFonts w:ascii="Arial" w:hAnsi="Arial" w:cs="Arial"/>
          <w:lang w:val="es-ES"/>
        </w:rPr>
        <w:t xml:space="preserve"> </w:t>
      </w:r>
      <w:r w:rsidRPr="000A1FDF">
        <w:rPr>
          <w:rFonts w:ascii="Arial" w:hAnsi="Arial" w:cs="Arial"/>
          <w:lang w:val="es-ES"/>
        </w:rPr>
        <w:t>haberse recibido p</w:t>
      </w:r>
      <w:r w:rsidR="000511B5">
        <w:rPr>
          <w:rFonts w:ascii="Arial" w:hAnsi="Arial" w:cs="Arial"/>
          <w:lang w:val="es-ES"/>
        </w:rPr>
        <w:t>o</w:t>
      </w:r>
      <w:r w:rsidRPr="000A1FDF">
        <w:rPr>
          <w:rFonts w:ascii="Arial" w:hAnsi="Arial" w:cs="Arial"/>
          <w:lang w:val="es-ES"/>
        </w:rPr>
        <w:t xml:space="preserve">r correo </w:t>
      </w:r>
      <w:r w:rsidR="00D768FB" w:rsidRPr="000A1FDF">
        <w:rPr>
          <w:rFonts w:ascii="Arial" w:hAnsi="Arial" w:cs="Arial"/>
          <w:lang w:val="es-ES"/>
        </w:rPr>
        <w:t>electrónico</w:t>
      </w:r>
      <w:r w:rsidRPr="000A1FDF">
        <w:rPr>
          <w:rFonts w:ascii="Arial" w:hAnsi="Arial" w:cs="Arial"/>
          <w:lang w:val="es-ES"/>
        </w:rPr>
        <w:t xml:space="preserve"> se asignar</w:t>
      </w:r>
      <w:r w:rsidR="00D768FB" w:rsidRPr="000A1FDF">
        <w:rPr>
          <w:rFonts w:ascii="Arial" w:hAnsi="Arial" w:cs="Arial"/>
          <w:lang w:val="es-ES"/>
        </w:rPr>
        <w:t>á</w:t>
      </w:r>
      <w:r w:rsidRPr="000A1FDF">
        <w:rPr>
          <w:rFonts w:ascii="Arial" w:hAnsi="Arial" w:cs="Arial"/>
          <w:lang w:val="es-ES"/>
        </w:rPr>
        <w:t xml:space="preserve"> el </w:t>
      </w:r>
      <w:r w:rsidR="00D768FB" w:rsidRPr="000A1FDF">
        <w:rPr>
          <w:rFonts w:ascii="Arial" w:hAnsi="Arial" w:cs="Arial"/>
          <w:lang w:val="es-ES"/>
        </w:rPr>
        <w:t>número</w:t>
      </w:r>
      <w:r w:rsidRPr="000A1FDF">
        <w:rPr>
          <w:rFonts w:ascii="Arial" w:hAnsi="Arial" w:cs="Arial"/>
          <w:lang w:val="es-ES"/>
        </w:rPr>
        <w:t xml:space="preserve"> de conformidad</w:t>
      </w:r>
      <w:r w:rsidR="00D768FB" w:rsidRPr="000A1FDF">
        <w:rPr>
          <w:rFonts w:ascii="Arial" w:hAnsi="Arial" w:cs="Arial"/>
          <w:lang w:val="es-ES"/>
        </w:rPr>
        <w:t xml:space="preserve"> </w:t>
      </w:r>
      <w:r w:rsidRPr="000A1FDF">
        <w:rPr>
          <w:rFonts w:ascii="Arial" w:hAnsi="Arial" w:cs="Arial"/>
          <w:lang w:val="es-ES"/>
        </w:rPr>
        <w:t xml:space="preserve">a la fecha y hora de su </w:t>
      </w:r>
      <w:r w:rsidR="00D768FB" w:rsidRPr="000A1FDF">
        <w:rPr>
          <w:rFonts w:ascii="Arial" w:hAnsi="Arial" w:cs="Arial"/>
          <w:lang w:val="es-ES"/>
        </w:rPr>
        <w:t>envío</w:t>
      </w:r>
      <w:r w:rsidRPr="000A1FDF">
        <w:rPr>
          <w:rFonts w:ascii="Arial" w:hAnsi="Arial" w:cs="Arial"/>
          <w:lang w:val="es-ES"/>
        </w:rPr>
        <w:t>.</w:t>
      </w:r>
    </w:p>
    <w:p w14:paraId="52131A2E" w14:textId="77777777" w:rsidR="009B7CCD" w:rsidRPr="000A1FDF" w:rsidRDefault="009B7CCD" w:rsidP="007C6B74">
      <w:pPr>
        <w:spacing w:after="0" w:line="240" w:lineRule="auto"/>
        <w:jc w:val="both"/>
        <w:rPr>
          <w:rFonts w:ascii="Arial" w:hAnsi="Arial" w:cs="Arial"/>
          <w:lang w:val="es-ES"/>
        </w:rPr>
      </w:pPr>
    </w:p>
    <w:p w14:paraId="0133E62D" w14:textId="77777777" w:rsidR="00581EC5" w:rsidRPr="000A1FDF" w:rsidRDefault="00581EC5" w:rsidP="007C6B74">
      <w:pPr>
        <w:spacing w:after="0" w:line="240" w:lineRule="auto"/>
        <w:jc w:val="both"/>
        <w:rPr>
          <w:rFonts w:ascii="Arial" w:hAnsi="Arial" w:cs="Arial"/>
          <w:lang w:val="es-ES"/>
        </w:rPr>
      </w:pPr>
    </w:p>
    <w:p w14:paraId="0784B9A7" w14:textId="790F9E7E" w:rsidR="007C6B74" w:rsidRDefault="007C6B74" w:rsidP="007C6B74">
      <w:pPr>
        <w:spacing w:after="0" w:line="240" w:lineRule="auto"/>
        <w:jc w:val="both"/>
        <w:rPr>
          <w:rFonts w:ascii="Arial" w:hAnsi="Arial" w:cs="Arial"/>
          <w:b/>
          <w:bCs/>
          <w:lang w:val="es-ES"/>
        </w:rPr>
      </w:pPr>
      <w:r w:rsidRPr="007C6B74">
        <w:rPr>
          <w:rFonts w:ascii="Arial" w:hAnsi="Arial" w:cs="Arial"/>
          <w:b/>
          <w:bCs/>
          <w:lang w:val="es-ES"/>
        </w:rPr>
        <w:t>Regla 2.09 - NOTIFICACI</w:t>
      </w:r>
      <w:r w:rsidR="009B7CCD" w:rsidRPr="000A1FDF">
        <w:rPr>
          <w:rFonts w:ascii="Arial" w:hAnsi="Arial" w:cs="Arial"/>
          <w:b/>
          <w:bCs/>
          <w:lang w:val="es-ES"/>
        </w:rPr>
        <w:t>Ó</w:t>
      </w:r>
      <w:r w:rsidRPr="007C6B74">
        <w:rPr>
          <w:rFonts w:ascii="Arial" w:hAnsi="Arial" w:cs="Arial"/>
          <w:b/>
          <w:bCs/>
          <w:lang w:val="es-ES"/>
        </w:rPr>
        <w:t>N DEL RECURSO DE APELACI</w:t>
      </w:r>
      <w:r w:rsidR="009B7CCD" w:rsidRPr="000A1FDF">
        <w:rPr>
          <w:rFonts w:ascii="Arial" w:hAnsi="Arial" w:cs="Arial"/>
          <w:b/>
          <w:bCs/>
          <w:lang w:val="es-ES"/>
        </w:rPr>
        <w:t>Ó</w:t>
      </w:r>
      <w:r w:rsidRPr="007C6B74">
        <w:rPr>
          <w:rFonts w:ascii="Arial" w:hAnsi="Arial" w:cs="Arial"/>
          <w:b/>
          <w:bCs/>
          <w:lang w:val="es-ES"/>
        </w:rPr>
        <w:t>N</w:t>
      </w:r>
    </w:p>
    <w:p w14:paraId="14C0D085" w14:textId="77777777" w:rsidR="00706758" w:rsidRPr="007C6B74" w:rsidRDefault="00706758" w:rsidP="007C6B74">
      <w:pPr>
        <w:spacing w:after="0" w:line="240" w:lineRule="auto"/>
        <w:jc w:val="both"/>
        <w:rPr>
          <w:rFonts w:ascii="Arial" w:hAnsi="Arial" w:cs="Arial"/>
          <w:b/>
          <w:bCs/>
          <w:lang w:val="es-ES"/>
        </w:rPr>
      </w:pPr>
    </w:p>
    <w:p w14:paraId="24EB429E" w14:textId="77777777" w:rsidR="009B7CCD" w:rsidRPr="000A1FDF" w:rsidRDefault="007C6B74" w:rsidP="007C6B74">
      <w:pPr>
        <w:spacing w:after="0" w:line="240" w:lineRule="auto"/>
        <w:jc w:val="both"/>
        <w:rPr>
          <w:rFonts w:ascii="Arial" w:hAnsi="Arial" w:cs="Arial"/>
          <w:lang w:val="es-ES"/>
        </w:rPr>
      </w:pPr>
      <w:r w:rsidRPr="007C6B74">
        <w:rPr>
          <w:rFonts w:ascii="Arial" w:hAnsi="Arial" w:cs="Arial"/>
          <w:lang w:val="es-ES"/>
        </w:rPr>
        <w:t>La parte apelante notificar</w:t>
      </w:r>
      <w:r w:rsidR="009B7CCD" w:rsidRPr="000A1FDF">
        <w:rPr>
          <w:rFonts w:ascii="Arial" w:hAnsi="Arial" w:cs="Arial"/>
          <w:lang w:val="es-ES"/>
        </w:rPr>
        <w:t>á</w:t>
      </w:r>
      <w:r w:rsidRPr="007C6B74">
        <w:rPr>
          <w:rFonts w:ascii="Arial" w:hAnsi="Arial" w:cs="Arial"/>
          <w:lang w:val="es-ES"/>
        </w:rPr>
        <w:t xml:space="preserve"> al Director Ejecutivo la </w:t>
      </w:r>
      <w:r w:rsidR="009B7CCD" w:rsidRPr="000A1FDF">
        <w:rPr>
          <w:rFonts w:ascii="Arial" w:hAnsi="Arial" w:cs="Arial"/>
          <w:lang w:val="es-ES"/>
        </w:rPr>
        <w:t>radicación</w:t>
      </w:r>
      <w:r w:rsidRPr="007C6B74">
        <w:rPr>
          <w:rFonts w:ascii="Arial" w:hAnsi="Arial" w:cs="Arial"/>
          <w:lang w:val="es-ES"/>
        </w:rPr>
        <w:t xml:space="preserve"> del recurso de</w:t>
      </w:r>
      <w:r w:rsidR="009B7CCD" w:rsidRPr="000A1FDF">
        <w:rPr>
          <w:rFonts w:ascii="Arial" w:hAnsi="Arial" w:cs="Arial"/>
          <w:lang w:val="es-ES"/>
        </w:rPr>
        <w:t xml:space="preserve"> apelación</w:t>
      </w:r>
      <w:r w:rsidRPr="007C6B74">
        <w:rPr>
          <w:rFonts w:ascii="Arial" w:hAnsi="Arial" w:cs="Arial"/>
          <w:lang w:val="es-ES"/>
        </w:rPr>
        <w:t>.</w:t>
      </w:r>
      <w:r w:rsidR="009B7CCD" w:rsidRPr="000A1FDF">
        <w:rPr>
          <w:rFonts w:ascii="Arial" w:hAnsi="Arial" w:cs="Arial"/>
          <w:lang w:val="es-ES"/>
        </w:rPr>
        <w:t xml:space="preserve"> </w:t>
      </w:r>
      <w:r w:rsidRPr="007C6B74">
        <w:rPr>
          <w:rFonts w:ascii="Arial" w:hAnsi="Arial" w:cs="Arial"/>
          <w:lang w:val="es-ES"/>
        </w:rPr>
        <w:t xml:space="preserve">La </w:t>
      </w:r>
      <w:r w:rsidR="009B7CCD" w:rsidRPr="000A1FDF">
        <w:rPr>
          <w:rFonts w:ascii="Arial" w:hAnsi="Arial" w:cs="Arial"/>
          <w:lang w:val="es-ES"/>
        </w:rPr>
        <w:t>notificación</w:t>
      </w:r>
      <w:r w:rsidRPr="007C6B74">
        <w:rPr>
          <w:rFonts w:ascii="Arial" w:hAnsi="Arial" w:cs="Arial"/>
          <w:lang w:val="es-ES"/>
        </w:rPr>
        <w:t xml:space="preserve"> se har</w:t>
      </w:r>
      <w:r w:rsidR="009B7CCD" w:rsidRPr="000A1FDF">
        <w:rPr>
          <w:rFonts w:ascii="Arial" w:hAnsi="Arial" w:cs="Arial"/>
          <w:lang w:val="es-ES"/>
        </w:rPr>
        <w:t>á</w:t>
      </w:r>
      <w:r w:rsidRPr="007C6B74">
        <w:rPr>
          <w:rFonts w:ascii="Arial" w:hAnsi="Arial" w:cs="Arial"/>
          <w:lang w:val="es-ES"/>
        </w:rPr>
        <w:t xml:space="preserve"> mediante el </w:t>
      </w:r>
      <w:r w:rsidR="009B7CCD" w:rsidRPr="000A1FDF">
        <w:rPr>
          <w:rFonts w:ascii="Arial" w:hAnsi="Arial" w:cs="Arial"/>
          <w:lang w:val="es-ES"/>
        </w:rPr>
        <w:t>envío</w:t>
      </w:r>
      <w:r w:rsidRPr="007C6B74">
        <w:rPr>
          <w:rFonts w:ascii="Arial" w:hAnsi="Arial" w:cs="Arial"/>
          <w:lang w:val="es-ES"/>
        </w:rPr>
        <w:t xml:space="preserve"> de copia del escrito de </w:t>
      </w:r>
      <w:r w:rsidR="009B7CCD" w:rsidRPr="000A1FDF">
        <w:rPr>
          <w:rFonts w:ascii="Arial" w:hAnsi="Arial" w:cs="Arial"/>
          <w:lang w:val="es-ES"/>
        </w:rPr>
        <w:t xml:space="preserve">apelación </w:t>
      </w:r>
      <w:r w:rsidRPr="007C6B74">
        <w:rPr>
          <w:rFonts w:ascii="Arial" w:hAnsi="Arial" w:cs="Arial"/>
          <w:lang w:val="es-ES"/>
        </w:rPr>
        <w:t xml:space="preserve">y los </w:t>
      </w:r>
      <w:r w:rsidR="009B7CCD" w:rsidRPr="000A1FDF">
        <w:rPr>
          <w:rFonts w:ascii="Arial" w:hAnsi="Arial" w:cs="Arial"/>
          <w:lang w:val="es-ES"/>
        </w:rPr>
        <w:t>apéndices</w:t>
      </w:r>
      <w:r w:rsidRPr="007C6B74">
        <w:rPr>
          <w:rFonts w:ascii="Arial" w:hAnsi="Arial" w:cs="Arial"/>
          <w:lang w:val="es-ES"/>
        </w:rPr>
        <w:t xml:space="preserve">, si alguno, dentro del </w:t>
      </w:r>
      <w:r w:rsidR="009B7CCD" w:rsidRPr="000A1FDF">
        <w:rPr>
          <w:rFonts w:ascii="Arial" w:hAnsi="Arial" w:cs="Arial"/>
          <w:lang w:val="es-ES"/>
        </w:rPr>
        <w:t>término</w:t>
      </w:r>
      <w:r w:rsidRPr="007C6B74">
        <w:rPr>
          <w:rFonts w:ascii="Arial" w:hAnsi="Arial" w:cs="Arial"/>
          <w:lang w:val="es-ES"/>
        </w:rPr>
        <w:t xml:space="preserve"> dispuesto para la </w:t>
      </w:r>
      <w:r w:rsidR="009B7CCD" w:rsidRPr="000A1FDF">
        <w:rPr>
          <w:rFonts w:ascii="Arial" w:hAnsi="Arial" w:cs="Arial"/>
          <w:lang w:val="es-ES"/>
        </w:rPr>
        <w:t>presentación</w:t>
      </w:r>
      <w:r w:rsidRPr="007C6B74">
        <w:rPr>
          <w:rFonts w:ascii="Arial" w:hAnsi="Arial" w:cs="Arial"/>
          <w:lang w:val="es-ES"/>
        </w:rPr>
        <w:t xml:space="preserve"> del</w:t>
      </w:r>
      <w:r w:rsidR="009B7CCD" w:rsidRPr="000A1FDF">
        <w:rPr>
          <w:rFonts w:ascii="Arial" w:hAnsi="Arial" w:cs="Arial"/>
          <w:lang w:val="es-ES"/>
        </w:rPr>
        <w:t xml:space="preserve"> </w:t>
      </w:r>
      <w:r w:rsidRPr="007C6B74">
        <w:rPr>
          <w:rFonts w:ascii="Arial" w:hAnsi="Arial" w:cs="Arial"/>
          <w:lang w:val="es-ES"/>
        </w:rPr>
        <w:t xml:space="preserve">recurso, siendo este un </w:t>
      </w:r>
      <w:r w:rsidR="009B7CCD" w:rsidRPr="000A1FDF">
        <w:rPr>
          <w:rFonts w:ascii="Arial" w:hAnsi="Arial" w:cs="Arial"/>
          <w:lang w:val="es-ES"/>
        </w:rPr>
        <w:t>término</w:t>
      </w:r>
      <w:r w:rsidRPr="007C6B74">
        <w:rPr>
          <w:rFonts w:ascii="Arial" w:hAnsi="Arial" w:cs="Arial"/>
          <w:lang w:val="es-ES"/>
        </w:rPr>
        <w:t xml:space="preserve"> de estricto cumplimiento.</w:t>
      </w:r>
    </w:p>
    <w:p w14:paraId="49BF81E8" w14:textId="77777777" w:rsidR="009B7CCD" w:rsidRPr="000A1FDF" w:rsidRDefault="009B7CCD" w:rsidP="007C6B74">
      <w:pPr>
        <w:spacing w:after="0" w:line="240" w:lineRule="auto"/>
        <w:jc w:val="both"/>
        <w:rPr>
          <w:rFonts w:ascii="Arial" w:hAnsi="Arial" w:cs="Arial"/>
          <w:lang w:val="es-ES"/>
        </w:rPr>
      </w:pPr>
    </w:p>
    <w:p w14:paraId="3E568F2A" w14:textId="77777777" w:rsidR="009B7CCD" w:rsidRPr="000A1FDF" w:rsidRDefault="007C6B74" w:rsidP="007C6B74">
      <w:pPr>
        <w:spacing w:after="0" w:line="240" w:lineRule="auto"/>
        <w:jc w:val="both"/>
        <w:rPr>
          <w:rFonts w:ascii="Arial" w:hAnsi="Arial" w:cs="Arial"/>
          <w:lang w:val="es-ES"/>
        </w:rPr>
      </w:pPr>
      <w:r w:rsidRPr="007C6B74">
        <w:rPr>
          <w:rFonts w:ascii="Arial" w:hAnsi="Arial" w:cs="Arial"/>
          <w:lang w:val="es-ES"/>
        </w:rPr>
        <w:t xml:space="preserve">La </w:t>
      </w:r>
      <w:r w:rsidR="009B7CCD" w:rsidRPr="000A1FDF">
        <w:rPr>
          <w:rFonts w:ascii="Arial" w:hAnsi="Arial" w:cs="Arial"/>
          <w:lang w:val="es-ES"/>
        </w:rPr>
        <w:t>notificación</w:t>
      </w:r>
      <w:r w:rsidRPr="007C6B74">
        <w:rPr>
          <w:rFonts w:ascii="Arial" w:hAnsi="Arial" w:cs="Arial"/>
          <w:lang w:val="es-ES"/>
        </w:rPr>
        <w:t xml:space="preserve"> </w:t>
      </w:r>
      <w:r w:rsidR="009B7CCD" w:rsidRPr="000A1FDF">
        <w:rPr>
          <w:rFonts w:ascii="Arial" w:hAnsi="Arial" w:cs="Arial"/>
          <w:lang w:val="es-ES"/>
        </w:rPr>
        <w:t>podrá</w:t>
      </w:r>
      <w:r w:rsidRPr="007C6B74">
        <w:rPr>
          <w:rFonts w:ascii="Arial" w:hAnsi="Arial" w:cs="Arial"/>
          <w:lang w:val="es-ES"/>
        </w:rPr>
        <w:t xml:space="preserve"> ser realizada utilizando los siguientes </w:t>
      </w:r>
      <w:r w:rsidR="009B7CCD" w:rsidRPr="000A1FDF">
        <w:rPr>
          <w:rFonts w:ascii="Arial" w:hAnsi="Arial" w:cs="Arial"/>
          <w:lang w:val="es-ES"/>
        </w:rPr>
        <w:t>métodos</w:t>
      </w:r>
      <w:r w:rsidRPr="007C6B74">
        <w:rPr>
          <w:rFonts w:ascii="Arial" w:hAnsi="Arial" w:cs="Arial"/>
          <w:lang w:val="es-ES"/>
        </w:rPr>
        <w:t xml:space="preserve"> sujeto a lo</w:t>
      </w:r>
      <w:r w:rsidR="009B7CCD" w:rsidRPr="000A1FDF">
        <w:rPr>
          <w:rFonts w:ascii="Arial" w:hAnsi="Arial" w:cs="Arial"/>
          <w:lang w:val="es-ES"/>
        </w:rPr>
        <w:t xml:space="preserve"> </w:t>
      </w:r>
      <w:r w:rsidRPr="007C6B74">
        <w:rPr>
          <w:rFonts w:ascii="Arial" w:hAnsi="Arial" w:cs="Arial"/>
          <w:lang w:val="es-ES"/>
        </w:rPr>
        <w:t xml:space="preserve">dispuesto en estas reglas: correo certificado, correo ordinario, correo </w:t>
      </w:r>
      <w:r w:rsidR="009B7CCD" w:rsidRPr="000A1FDF">
        <w:rPr>
          <w:rFonts w:ascii="Arial" w:hAnsi="Arial" w:cs="Arial"/>
          <w:lang w:val="es-ES"/>
        </w:rPr>
        <w:t>electrónico</w:t>
      </w:r>
      <w:r w:rsidRPr="007C6B74">
        <w:rPr>
          <w:rFonts w:ascii="Arial" w:hAnsi="Arial" w:cs="Arial"/>
          <w:lang w:val="es-ES"/>
        </w:rPr>
        <w:t xml:space="preserve"> o</w:t>
      </w:r>
      <w:r w:rsidR="009B7CCD" w:rsidRPr="000A1FDF">
        <w:rPr>
          <w:rFonts w:ascii="Arial" w:hAnsi="Arial" w:cs="Arial"/>
          <w:lang w:val="es-ES"/>
        </w:rPr>
        <w:t xml:space="preserve"> </w:t>
      </w:r>
      <w:r w:rsidRPr="007C6B74">
        <w:rPr>
          <w:rFonts w:ascii="Arial" w:hAnsi="Arial" w:cs="Arial"/>
          <w:lang w:val="es-ES"/>
        </w:rPr>
        <w:t>mediante entrega personal.</w:t>
      </w:r>
    </w:p>
    <w:p w14:paraId="53FADE05" w14:textId="77777777" w:rsidR="009B7CCD" w:rsidRPr="000A1FDF" w:rsidRDefault="009B7CCD" w:rsidP="007C6B74">
      <w:pPr>
        <w:spacing w:after="0" w:line="240" w:lineRule="auto"/>
        <w:jc w:val="both"/>
        <w:rPr>
          <w:rFonts w:ascii="Arial" w:hAnsi="Arial" w:cs="Arial"/>
          <w:lang w:val="es-ES"/>
        </w:rPr>
      </w:pPr>
    </w:p>
    <w:p w14:paraId="15E6391B" w14:textId="308EF083" w:rsidR="007C6B74" w:rsidRPr="000A1FDF" w:rsidRDefault="007F0DD8" w:rsidP="007C6B74">
      <w:pPr>
        <w:spacing w:after="0" w:line="240" w:lineRule="auto"/>
        <w:jc w:val="both"/>
        <w:rPr>
          <w:rFonts w:ascii="Arial" w:hAnsi="Arial" w:cs="Arial"/>
          <w:lang w:val="es-ES"/>
        </w:rPr>
      </w:pPr>
      <w:r>
        <w:rPr>
          <w:noProof/>
          <w:lang w:eastAsia="es-PR"/>
        </w:rPr>
        <w:lastRenderedPageBreak/>
        <mc:AlternateContent>
          <mc:Choice Requires="wps">
            <w:drawing>
              <wp:anchor distT="0" distB="0" distL="114300" distR="114300" simplePos="0" relativeHeight="251663360" behindDoc="1" locked="0" layoutInCell="1" allowOverlap="1" wp14:anchorId="76ADB012" wp14:editId="621DDB12">
                <wp:simplePos x="0" y="0"/>
                <wp:positionH relativeFrom="column">
                  <wp:posOffset>5467350</wp:posOffset>
                </wp:positionH>
                <wp:positionV relativeFrom="paragraph">
                  <wp:posOffset>-590550</wp:posOffset>
                </wp:positionV>
                <wp:extent cx="753110" cy="438150"/>
                <wp:effectExtent l="0" t="0" r="8890" b="0"/>
                <wp:wrapNone/>
                <wp:docPr id="78990949" name="Text Box 78990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5FAD" w14:textId="77777777" w:rsidR="007F0DD8" w:rsidRDefault="007F0DD8" w:rsidP="007F0DD8">
                            <w:pPr>
                              <w:spacing w:after="0" w:line="240" w:lineRule="auto"/>
                              <w:jc w:val="right"/>
                              <w:rPr>
                                <w:rFonts w:ascii="Century Gothic" w:hAnsi="Century Gothic" w:cs="Arial"/>
                                <w:color w:val="000000"/>
                                <w:sz w:val="16"/>
                                <w:szCs w:val="16"/>
                              </w:rPr>
                            </w:pPr>
                            <w:permStart w:id="363101663" w:edGrp="everyone"/>
                            <w:r>
                              <w:rPr>
                                <w:rFonts w:ascii="Century Gothic" w:hAnsi="Century Gothic" w:cs="Arial"/>
                                <w:color w:val="000000"/>
                                <w:sz w:val="16"/>
                                <w:szCs w:val="16"/>
                              </w:rPr>
                              <w:t>JR-005</w:t>
                            </w:r>
                          </w:p>
                          <w:p w14:paraId="35E44544" w14:textId="77777777" w:rsidR="007F0DD8" w:rsidRPr="001C06F9" w:rsidRDefault="007F0DD8" w:rsidP="007F0DD8">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Rev. Mar. 25</w:t>
                            </w:r>
                            <w:permEnd w:id="363101663"/>
                          </w:p>
                        </w:txbxContent>
                      </wps:txbx>
                      <wps:bodyPr rot="0" vert="horz" wrap="square" lIns="9144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DB012" id="Text Box 78990949" o:spid="_x0000_s1028" type="#_x0000_t202" style="position:absolute;left:0;text-align:left;margin-left:430.5pt;margin-top:-46.5pt;width:59.3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" filled="f" stroked="f">
                <v:textbox inset=",0,0">
                  <w:txbxContent>
                    <w:p w14:paraId="54755FAD" w14:textId="77777777" w:rsidR="007F0DD8" w:rsidRDefault="007F0DD8" w:rsidP="007F0DD8">
                      <w:pPr>
                        <w:spacing w:after="0" w:line="240" w:lineRule="auto"/>
                        <w:jc w:val="right"/>
                        <w:rPr>
                          <w:rFonts w:ascii="Century Gothic" w:hAnsi="Century Gothic" w:cs="Arial"/>
                          <w:color w:val="000000"/>
                          <w:sz w:val="16"/>
                          <w:szCs w:val="16"/>
                        </w:rPr>
                      </w:pPr>
                      <w:permStart w:id="363101663" w:edGrp="everyone"/>
                      <w:r>
                        <w:rPr>
                          <w:rFonts w:ascii="Century Gothic" w:hAnsi="Century Gothic" w:cs="Arial"/>
                          <w:color w:val="000000"/>
                          <w:sz w:val="16"/>
                          <w:szCs w:val="16"/>
                        </w:rPr>
                        <w:t>JR-005</w:t>
                      </w:r>
                    </w:p>
                    <w:p w14:paraId="35E44544" w14:textId="77777777" w:rsidR="007F0DD8" w:rsidRPr="001C06F9" w:rsidRDefault="007F0DD8" w:rsidP="007F0DD8">
                      <w:pPr>
                        <w:spacing w:after="0" w:line="240" w:lineRule="auto"/>
                        <w:jc w:val="right"/>
                        <w:rPr>
                          <w:rFonts w:ascii="Century Gothic" w:hAnsi="Century Gothic" w:cs="Arial"/>
                          <w:color w:val="000000"/>
                          <w:sz w:val="16"/>
                          <w:szCs w:val="16"/>
                        </w:rPr>
                      </w:pPr>
                      <w:r>
                        <w:rPr>
                          <w:rFonts w:ascii="Century Gothic" w:hAnsi="Century Gothic" w:cs="Arial"/>
                          <w:color w:val="000000"/>
                          <w:sz w:val="16"/>
                          <w:szCs w:val="16"/>
                        </w:rPr>
                        <w:t>Rev. Mar. 25</w:t>
                      </w:r>
                      <w:permEnd w:id="363101663"/>
                    </w:p>
                  </w:txbxContent>
                </v:textbox>
              </v:shape>
            </w:pict>
          </mc:Fallback>
        </mc:AlternateContent>
      </w:r>
      <w:r w:rsidR="007C6B74" w:rsidRPr="007C6B74">
        <w:rPr>
          <w:rFonts w:ascii="Arial" w:hAnsi="Arial" w:cs="Arial"/>
          <w:lang w:val="es-ES"/>
        </w:rPr>
        <w:t xml:space="preserve">La parte apelante </w:t>
      </w:r>
      <w:r w:rsidR="009B7CCD" w:rsidRPr="000A1FDF">
        <w:rPr>
          <w:rFonts w:ascii="Arial" w:hAnsi="Arial" w:cs="Arial"/>
          <w:lang w:val="es-ES"/>
        </w:rPr>
        <w:t>deberá</w:t>
      </w:r>
      <w:r w:rsidR="007C6B74" w:rsidRPr="007C6B74">
        <w:rPr>
          <w:rFonts w:ascii="Arial" w:hAnsi="Arial" w:cs="Arial"/>
          <w:lang w:val="es-ES"/>
        </w:rPr>
        <w:t xml:space="preserve"> certificar con su firma en el recurso, por s</w:t>
      </w:r>
      <w:r w:rsidR="006F404F">
        <w:rPr>
          <w:rFonts w:ascii="Arial" w:hAnsi="Arial" w:cs="Arial"/>
          <w:lang w:val="es-ES"/>
        </w:rPr>
        <w:t>í</w:t>
      </w:r>
      <w:r w:rsidR="007C6B74" w:rsidRPr="007C6B74">
        <w:rPr>
          <w:rFonts w:ascii="Arial" w:hAnsi="Arial" w:cs="Arial"/>
          <w:lang w:val="es-ES"/>
        </w:rPr>
        <w:t xml:space="preserve"> o por conducto</w:t>
      </w:r>
      <w:r w:rsidR="009B7CCD" w:rsidRPr="000A1FDF">
        <w:rPr>
          <w:rFonts w:ascii="Arial" w:hAnsi="Arial" w:cs="Arial"/>
          <w:lang w:val="es-ES"/>
        </w:rPr>
        <w:t xml:space="preserve"> </w:t>
      </w:r>
      <w:r w:rsidR="007C6B74" w:rsidRPr="007C6B74">
        <w:rPr>
          <w:rFonts w:ascii="Arial" w:hAnsi="Arial" w:cs="Arial"/>
          <w:lang w:val="es-ES"/>
        </w:rPr>
        <w:t xml:space="preserve">de su </w:t>
      </w:r>
      <w:r w:rsidR="009B7CCD" w:rsidRPr="000A1FDF">
        <w:rPr>
          <w:rFonts w:ascii="Arial" w:hAnsi="Arial" w:cs="Arial"/>
          <w:lang w:val="es-ES"/>
        </w:rPr>
        <w:t>representación</w:t>
      </w:r>
      <w:r w:rsidR="007C6B74" w:rsidRPr="007C6B74">
        <w:rPr>
          <w:rFonts w:ascii="Arial" w:hAnsi="Arial" w:cs="Arial"/>
          <w:lang w:val="es-ES"/>
        </w:rPr>
        <w:t xml:space="preserve"> legal o tutor, la fecha en que se </w:t>
      </w:r>
      <w:r w:rsidR="009B7CCD" w:rsidRPr="000A1FDF">
        <w:rPr>
          <w:rFonts w:ascii="Arial" w:hAnsi="Arial" w:cs="Arial"/>
          <w:lang w:val="es-ES"/>
        </w:rPr>
        <w:t>efectuó</w:t>
      </w:r>
      <w:r w:rsidR="007C6B74" w:rsidRPr="007C6B74">
        <w:rPr>
          <w:rFonts w:ascii="Arial" w:hAnsi="Arial" w:cs="Arial"/>
          <w:lang w:val="es-ES"/>
        </w:rPr>
        <w:t xml:space="preserve"> la </w:t>
      </w:r>
      <w:r w:rsidR="009B7CCD" w:rsidRPr="000A1FDF">
        <w:rPr>
          <w:rFonts w:ascii="Arial" w:hAnsi="Arial" w:cs="Arial"/>
          <w:lang w:val="es-ES"/>
        </w:rPr>
        <w:t>notificación</w:t>
      </w:r>
      <w:r w:rsidR="007C6B74" w:rsidRPr="007C6B74">
        <w:rPr>
          <w:rFonts w:ascii="Arial" w:hAnsi="Arial" w:cs="Arial"/>
          <w:lang w:val="es-ES"/>
        </w:rPr>
        <w:t xml:space="preserve"> y el</w:t>
      </w:r>
      <w:r w:rsidR="009B7CCD" w:rsidRPr="000A1FDF">
        <w:rPr>
          <w:rFonts w:ascii="Arial" w:hAnsi="Arial" w:cs="Arial"/>
          <w:lang w:val="es-ES"/>
        </w:rPr>
        <w:t xml:space="preserve"> </w:t>
      </w:r>
      <w:r w:rsidR="007C6B74" w:rsidRPr="000A1FDF">
        <w:rPr>
          <w:rFonts w:ascii="Arial" w:hAnsi="Arial" w:cs="Arial"/>
          <w:lang w:val="es-ES"/>
        </w:rPr>
        <w:t>mecanismo.</w:t>
      </w:r>
    </w:p>
    <w:p w14:paraId="7A4697EC" w14:textId="77777777" w:rsidR="00DB551D" w:rsidRPr="000A1FDF" w:rsidRDefault="00DB551D" w:rsidP="00DB551D">
      <w:pPr>
        <w:spacing w:after="0" w:line="240" w:lineRule="auto"/>
        <w:jc w:val="both"/>
        <w:rPr>
          <w:rFonts w:ascii="Arial" w:hAnsi="Arial" w:cs="Arial"/>
          <w:lang w:val="es-ES"/>
        </w:rPr>
      </w:pPr>
    </w:p>
    <w:p w14:paraId="14C89DE4" w14:textId="737E0602" w:rsidR="00530E50" w:rsidRPr="000A1FDF" w:rsidRDefault="000A1FDF" w:rsidP="000A1FDF">
      <w:pPr>
        <w:spacing w:after="0" w:line="240" w:lineRule="auto"/>
        <w:jc w:val="both"/>
        <w:rPr>
          <w:rFonts w:ascii="Arial" w:hAnsi="Arial" w:cs="Arial"/>
          <w:lang w:val="es-ES"/>
        </w:rPr>
      </w:pPr>
      <w:r w:rsidRPr="000A1FDF">
        <w:rPr>
          <w:rFonts w:ascii="Arial" w:hAnsi="Arial" w:cs="Arial"/>
          <w:lang w:val="es-419"/>
        </w:rPr>
        <w:t>La oficina de la Secretaría de la Junta de Retiro del Gobierno de Puerto Rico se encuentra</w:t>
      </w:r>
      <w:r w:rsidR="00530E50" w:rsidRPr="000A1FDF">
        <w:rPr>
          <w:rFonts w:ascii="Arial" w:hAnsi="Arial" w:cs="Arial"/>
          <w:lang w:val="es-419"/>
        </w:rPr>
        <w:t xml:space="preserve"> localizada en: </w:t>
      </w:r>
    </w:p>
    <w:p w14:paraId="6F5DFD7B" w14:textId="77777777" w:rsidR="00530E50" w:rsidRPr="000A1FDF" w:rsidRDefault="00530E50" w:rsidP="00530E50">
      <w:pPr>
        <w:spacing w:after="0" w:line="240" w:lineRule="auto"/>
        <w:jc w:val="both"/>
        <w:rPr>
          <w:rFonts w:ascii="Arial" w:hAnsi="Arial" w:cs="Arial"/>
          <w:lang w:val="es-419"/>
        </w:rPr>
      </w:pPr>
    </w:p>
    <w:p w14:paraId="03D246BB" w14:textId="77777777" w:rsidR="00530E50" w:rsidRPr="000A1FDF" w:rsidRDefault="00530E50" w:rsidP="00530E50">
      <w:pPr>
        <w:spacing w:after="0" w:line="240" w:lineRule="auto"/>
        <w:jc w:val="both"/>
        <w:rPr>
          <w:rFonts w:ascii="Arial" w:hAnsi="Arial" w:cs="Arial"/>
          <w:lang w:val="es-419"/>
        </w:rPr>
      </w:pPr>
      <w:r w:rsidRPr="000A1FDF">
        <w:rPr>
          <w:rFonts w:ascii="Arial" w:hAnsi="Arial" w:cs="Arial"/>
          <w:lang w:val="es-419"/>
        </w:rPr>
        <w:t>Dirección Física:</w:t>
      </w:r>
      <w:r w:rsidRPr="000A1FDF">
        <w:rPr>
          <w:rFonts w:ascii="Arial" w:hAnsi="Arial" w:cs="Arial"/>
          <w:lang w:val="es-419"/>
        </w:rPr>
        <w:tab/>
        <w:t xml:space="preserve">Edificio Capital Center </w:t>
      </w:r>
    </w:p>
    <w:p w14:paraId="34F02EE7" w14:textId="77777777" w:rsidR="00530E50" w:rsidRPr="000A1FDF" w:rsidRDefault="00530E50" w:rsidP="00530E50">
      <w:pPr>
        <w:spacing w:after="0" w:line="240" w:lineRule="auto"/>
        <w:ind w:left="1440" w:firstLine="720"/>
        <w:jc w:val="both"/>
        <w:rPr>
          <w:rFonts w:ascii="Arial" w:hAnsi="Arial" w:cs="Arial"/>
          <w:lang w:val="es-419"/>
        </w:rPr>
      </w:pPr>
      <w:r w:rsidRPr="000A1FDF">
        <w:rPr>
          <w:rFonts w:ascii="Arial" w:hAnsi="Arial" w:cs="Arial"/>
          <w:lang w:val="es-419"/>
        </w:rPr>
        <w:t>Piso 12 Torre Norte</w:t>
      </w:r>
    </w:p>
    <w:p w14:paraId="7D442BE1" w14:textId="77777777" w:rsidR="00530E50" w:rsidRPr="000A1FDF" w:rsidRDefault="00530E50" w:rsidP="00530E50">
      <w:pPr>
        <w:spacing w:after="0" w:line="240" w:lineRule="auto"/>
        <w:ind w:left="1440" w:firstLine="720"/>
        <w:jc w:val="both"/>
        <w:rPr>
          <w:rFonts w:ascii="Arial" w:hAnsi="Arial" w:cs="Arial"/>
          <w:lang w:val="es-419"/>
        </w:rPr>
      </w:pPr>
      <w:r w:rsidRPr="000A1FDF">
        <w:rPr>
          <w:rFonts w:ascii="Arial" w:hAnsi="Arial" w:cs="Arial"/>
          <w:lang w:val="es-419"/>
        </w:rPr>
        <w:t>235 Ave. Arterial Hostos</w:t>
      </w:r>
    </w:p>
    <w:p w14:paraId="3B546062" w14:textId="77777777" w:rsidR="00530E50" w:rsidRPr="000A1FDF" w:rsidRDefault="00530E50" w:rsidP="00530E50">
      <w:pPr>
        <w:spacing w:after="0" w:line="240" w:lineRule="auto"/>
        <w:ind w:left="1440" w:firstLine="720"/>
        <w:jc w:val="both"/>
        <w:rPr>
          <w:rFonts w:ascii="Arial" w:hAnsi="Arial" w:cs="Arial"/>
          <w:lang w:val="es-419"/>
        </w:rPr>
      </w:pPr>
      <w:r w:rsidRPr="000A1FDF">
        <w:rPr>
          <w:rFonts w:ascii="Arial" w:hAnsi="Arial" w:cs="Arial"/>
          <w:lang w:val="es-419"/>
        </w:rPr>
        <w:t>San Juan PR 00919</w:t>
      </w:r>
    </w:p>
    <w:p w14:paraId="2F025D01" w14:textId="77777777" w:rsidR="00530E50" w:rsidRPr="000A1FDF" w:rsidRDefault="00530E50" w:rsidP="00530E50">
      <w:pPr>
        <w:spacing w:after="0" w:line="240" w:lineRule="auto"/>
        <w:jc w:val="both"/>
        <w:rPr>
          <w:rFonts w:ascii="Arial" w:hAnsi="Arial" w:cs="Arial"/>
          <w:lang w:val="es-419"/>
        </w:rPr>
      </w:pPr>
    </w:p>
    <w:p w14:paraId="653819BF" w14:textId="77777777" w:rsidR="00530E50" w:rsidRPr="000A1FDF" w:rsidRDefault="00530E50" w:rsidP="00530E50">
      <w:pPr>
        <w:spacing w:after="0" w:line="240" w:lineRule="auto"/>
        <w:jc w:val="both"/>
        <w:rPr>
          <w:rFonts w:ascii="Arial" w:hAnsi="Arial" w:cs="Arial"/>
          <w:lang w:val="es-419"/>
        </w:rPr>
      </w:pPr>
      <w:r w:rsidRPr="000A1FDF">
        <w:rPr>
          <w:rFonts w:ascii="Arial" w:hAnsi="Arial" w:cs="Arial"/>
          <w:lang w:val="es-419"/>
        </w:rPr>
        <w:t>Dirección Postal:</w:t>
      </w:r>
      <w:r w:rsidRPr="000A1FDF">
        <w:rPr>
          <w:rFonts w:ascii="Arial" w:hAnsi="Arial" w:cs="Arial"/>
          <w:lang w:val="es-419"/>
        </w:rPr>
        <w:tab/>
        <w:t>PO BOX 42003</w:t>
      </w:r>
    </w:p>
    <w:p w14:paraId="2C0D33B3" w14:textId="25B74FF0" w:rsidR="00530E50" w:rsidRPr="000A1FDF" w:rsidRDefault="00530E50" w:rsidP="00EA0757">
      <w:pPr>
        <w:spacing w:after="0" w:line="240" w:lineRule="auto"/>
        <w:ind w:left="1440" w:firstLine="720"/>
        <w:jc w:val="both"/>
        <w:rPr>
          <w:rFonts w:ascii="Arial" w:hAnsi="Arial" w:cs="Arial"/>
          <w:lang w:val="es-419"/>
        </w:rPr>
      </w:pPr>
      <w:r w:rsidRPr="000A1FDF">
        <w:rPr>
          <w:rFonts w:ascii="Arial" w:hAnsi="Arial" w:cs="Arial"/>
          <w:lang w:val="es-419"/>
        </w:rPr>
        <w:t>San Juan, PR 00940-2203</w:t>
      </w:r>
    </w:p>
    <w:p w14:paraId="1315CBD5" w14:textId="77777777" w:rsidR="00EA0757" w:rsidRPr="000A1FDF" w:rsidRDefault="00EA0757" w:rsidP="00EA0757">
      <w:pPr>
        <w:spacing w:after="0" w:line="240" w:lineRule="auto"/>
        <w:jc w:val="both"/>
        <w:rPr>
          <w:rFonts w:ascii="Arial" w:hAnsi="Arial" w:cs="Arial"/>
          <w:lang w:val="es-419"/>
        </w:rPr>
      </w:pPr>
    </w:p>
    <w:p w14:paraId="775C0A3F" w14:textId="5B13BF8B" w:rsidR="00EA0757" w:rsidRPr="000A1FDF" w:rsidRDefault="00EA0757" w:rsidP="00EA0757">
      <w:pPr>
        <w:spacing w:after="0" w:line="240" w:lineRule="auto"/>
        <w:jc w:val="both"/>
        <w:rPr>
          <w:rFonts w:ascii="Arial" w:hAnsi="Arial" w:cs="Arial"/>
          <w:lang w:val="es-419"/>
        </w:rPr>
      </w:pPr>
      <w:r w:rsidRPr="000A1FDF">
        <w:rPr>
          <w:rFonts w:ascii="Arial" w:hAnsi="Arial" w:cs="Arial"/>
          <w:lang w:val="es-419"/>
        </w:rPr>
        <w:t>Correo electrónico:</w:t>
      </w:r>
      <w:r w:rsidRPr="000A1FDF">
        <w:rPr>
          <w:rFonts w:ascii="Arial" w:hAnsi="Arial" w:cs="Arial"/>
          <w:lang w:val="es-419"/>
        </w:rPr>
        <w:tab/>
        <w:t>apelaciones@retiro.pr.gov</w:t>
      </w:r>
      <w:bookmarkEnd w:id="0"/>
    </w:p>
    <w:permEnd w:id="1565804667"/>
    <w:p w14:paraId="49C3D334" w14:textId="77777777" w:rsidR="002144E7" w:rsidRPr="000A1FDF" w:rsidRDefault="002144E7" w:rsidP="00530E50">
      <w:pPr>
        <w:rPr>
          <w:rFonts w:ascii="Arial" w:hAnsi="Arial" w:cs="Arial"/>
        </w:rPr>
      </w:pPr>
    </w:p>
    <w:sectPr w:rsidR="002144E7" w:rsidRPr="000A1FDF" w:rsidSect="00AB1FC9">
      <w:headerReference w:type="default" r:id="rId11"/>
      <w:footerReference w:type="default" r:id="rId12"/>
      <w:headerReference w:type="first" r:id="rId13"/>
      <w:footerReference w:type="first" r:id="rId14"/>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50F9" w14:textId="77777777" w:rsidR="00E50415" w:rsidRDefault="00E50415" w:rsidP="002704CE">
      <w:pPr>
        <w:spacing w:after="0" w:line="240" w:lineRule="auto"/>
      </w:pPr>
      <w:r>
        <w:separator/>
      </w:r>
    </w:p>
  </w:endnote>
  <w:endnote w:type="continuationSeparator" w:id="0">
    <w:p w14:paraId="45DB05E0" w14:textId="77777777" w:rsidR="00E50415" w:rsidRDefault="00E50415" w:rsidP="0027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2FBA" w14:textId="77777777" w:rsidR="00172EA2" w:rsidRPr="002B3C3A" w:rsidRDefault="00172EA2">
    <w:pPr>
      <w:pStyle w:val="Footer"/>
      <w:rPr>
        <w:rFonts w:ascii="Arial" w:hAnsi="Arial" w:cs="Arial"/>
      </w:rPr>
    </w:pPr>
  </w:p>
  <w:p w14:paraId="6635D626" w14:textId="77777777" w:rsidR="00172EA2" w:rsidRPr="002B3C3A" w:rsidRDefault="002B3C3A">
    <w:pPr>
      <w:pStyle w:val="Footer"/>
      <w:rPr>
        <w:rFonts w:ascii="Arial" w:hAnsi="Arial" w:cs="Arial"/>
      </w:rPr>
    </w:pPr>
    <w:r w:rsidRPr="002B3C3A">
      <w:rPr>
        <w:rFonts w:ascii="Arial" w:hAnsi="Arial" w:cs="Arial"/>
      </w:rPr>
      <w:tab/>
    </w:r>
    <w:r w:rsidRPr="002B3C3A">
      <w:rPr>
        <w:rFonts w:ascii="Arial" w:hAnsi="Arial" w:cs="Arial"/>
      </w:rPr>
      <w:tab/>
    </w:r>
  </w:p>
  <w:p w14:paraId="3A655901" w14:textId="77777777" w:rsidR="00172EA2" w:rsidRPr="002B3C3A" w:rsidRDefault="00172EA2">
    <w:pPr>
      <w:pStyle w:val="Footer"/>
      <w:rPr>
        <w:rFonts w:ascii="Arial" w:hAnsi="Arial" w:cs="Arial"/>
      </w:rPr>
    </w:pPr>
  </w:p>
  <w:p w14:paraId="5D14561A" w14:textId="77777777" w:rsidR="00172EA2" w:rsidRPr="002B3C3A" w:rsidRDefault="002B3C3A">
    <w:pPr>
      <w:pStyle w:val="Footer"/>
      <w:rPr>
        <w:rFonts w:ascii="Arial" w:hAnsi="Arial" w:cs="Arial"/>
      </w:rPr>
    </w:pPr>
    <w:r w:rsidRPr="002B3C3A">
      <w:rPr>
        <w:rFonts w:ascii="Arial" w:hAnsi="Arial" w:cs="Arial"/>
      </w:rPr>
      <w:tab/>
    </w:r>
    <w:r w:rsidRPr="002B3C3A">
      <w:rPr>
        <w:rFonts w:ascii="Arial" w:hAnsi="Arial" w:cs="Arial"/>
      </w:rPr>
      <w:tab/>
    </w:r>
    <w:r w:rsidRPr="002B3C3A">
      <w:rPr>
        <w:rFonts w:ascii="Arial" w:hAnsi="Arial" w:cs="Arial"/>
      </w:rPr>
      <w:fldChar w:fldCharType="begin"/>
    </w:r>
    <w:r w:rsidRPr="002B3C3A">
      <w:rPr>
        <w:rFonts w:ascii="Arial" w:hAnsi="Arial" w:cs="Arial"/>
      </w:rPr>
      <w:instrText xml:space="preserve"> PAGE   \* MERGEFORMAT </w:instrText>
    </w:r>
    <w:r w:rsidRPr="002B3C3A">
      <w:rPr>
        <w:rFonts w:ascii="Arial" w:hAnsi="Arial" w:cs="Arial"/>
      </w:rPr>
      <w:fldChar w:fldCharType="separate"/>
    </w:r>
    <w:r w:rsidR="00C74C73">
      <w:rPr>
        <w:rFonts w:ascii="Arial" w:hAnsi="Arial" w:cs="Arial"/>
        <w:noProof/>
      </w:rPr>
      <w:t>2</w:t>
    </w:r>
    <w:r w:rsidRPr="002B3C3A">
      <w:rPr>
        <w:rFonts w:ascii="Arial" w:hAnsi="Arial" w:cs="Arial"/>
        <w:noProof/>
      </w:rPr>
      <w:fldChar w:fldCharType="end"/>
    </w:r>
  </w:p>
  <w:p w14:paraId="7037FC02" w14:textId="77777777" w:rsidR="00172EA2" w:rsidRPr="002B3C3A" w:rsidRDefault="00172EA2">
    <w:pPr>
      <w:pStyle w:val="Footer"/>
      <w:rPr>
        <w:rFonts w:ascii="Arial" w:hAnsi="Arial" w:cs="Arial"/>
      </w:rPr>
    </w:pPr>
  </w:p>
  <w:p w14:paraId="2ECBCD64" w14:textId="77777777" w:rsidR="00172EA2" w:rsidRPr="002B3C3A" w:rsidRDefault="00172EA2">
    <w:pPr>
      <w:pStyle w:val="Footer"/>
      <w:rPr>
        <w:rFonts w:ascii="Arial" w:hAnsi="Arial" w:cs="Arial"/>
      </w:rPr>
    </w:pPr>
  </w:p>
  <w:p w14:paraId="5B93481F" w14:textId="77777777" w:rsidR="00172EA2" w:rsidRPr="002B3C3A" w:rsidRDefault="00172EA2">
    <w:pPr>
      <w:pStyle w:val="Footer"/>
      <w:rPr>
        <w:rFonts w:ascii="Arial" w:hAnsi="Arial" w:cs="Arial"/>
      </w:rPr>
    </w:pPr>
    <w:r w:rsidRPr="002B3C3A">
      <w:rPr>
        <w:rFonts w:ascii="Arial" w:hAnsi="Arial" w:cs="Arial"/>
        <w:noProof/>
        <w:lang w:val="en-US"/>
      </w:rPr>
      <w:drawing>
        <wp:anchor distT="0" distB="0" distL="114300" distR="114300" simplePos="0" relativeHeight="251660288" behindDoc="1" locked="0" layoutInCell="1" allowOverlap="0" wp14:anchorId="0C01E460" wp14:editId="3FA2DF90">
          <wp:simplePos x="0" y="0"/>
          <wp:positionH relativeFrom="margin">
            <wp:posOffset>-457200</wp:posOffset>
          </wp:positionH>
          <wp:positionV relativeFrom="page">
            <wp:posOffset>8778240</wp:posOffset>
          </wp:positionV>
          <wp:extent cx="841248" cy="1280160"/>
          <wp:effectExtent l="0" t="0" r="0" b="0"/>
          <wp:wrapNone/>
          <wp:docPr id="1311599674" name="Picture 131159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taDeRetiro-FOOTER-2daPagina.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248" cy="1280160"/>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7E556" w14:textId="77777777" w:rsidR="002704CE" w:rsidRDefault="002704CE">
    <w:pPr>
      <w:pStyle w:val="Footer"/>
    </w:pPr>
    <w:r>
      <w:rPr>
        <w:noProof/>
        <w:lang w:val="en-US"/>
      </w:rPr>
      <w:drawing>
        <wp:anchor distT="0" distB="0" distL="114300" distR="114300" simplePos="0" relativeHeight="251659264" behindDoc="1" locked="1" layoutInCell="1" allowOverlap="1" wp14:anchorId="60B30228" wp14:editId="4E66B30A">
          <wp:simplePos x="0" y="0"/>
          <wp:positionH relativeFrom="column">
            <wp:posOffset>-918210</wp:posOffset>
          </wp:positionH>
          <wp:positionV relativeFrom="page">
            <wp:posOffset>9262745</wp:posOffset>
          </wp:positionV>
          <wp:extent cx="7772400" cy="685800"/>
          <wp:effectExtent l="0" t="0" r="0" b="0"/>
          <wp:wrapNone/>
          <wp:docPr id="1821592714" name="Picture 182159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ntaDeRetiro-FOOTER-1raPag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685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0620E" w14:textId="77777777" w:rsidR="00E50415" w:rsidRDefault="00E50415" w:rsidP="002704CE">
      <w:pPr>
        <w:spacing w:after="0" w:line="240" w:lineRule="auto"/>
      </w:pPr>
      <w:r>
        <w:separator/>
      </w:r>
    </w:p>
  </w:footnote>
  <w:footnote w:type="continuationSeparator" w:id="0">
    <w:p w14:paraId="6E667F88" w14:textId="77777777" w:rsidR="00E50415" w:rsidRDefault="00E50415" w:rsidP="0027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E5EC" w14:textId="77777777" w:rsidR="00A574EB" w:rsidRDefault="00A574EB">
    <w:pPr>
      <w:pStyle w:val="Header"/>
    </w:pPr>
  </w:p>
  <w:p w14:paraId="4D536DAB" w14:textId="77777777" w:rsidR="00A574EB" w:rsidRPr="00A574EB" w:rsidRDefault="00A574E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92E9" w14:textId="77777777" w:rsidR="002704CE" w:rsidRDefault="002704CE">
    <w:pPr>
      <w:pStyle w:val="Header"/>
    </w:pPr>
    <w:r>
      <w:rPr>
        <w:noProof/>
        <w:lang w:val="en-US"/>
      </w:rPr>
      <w:drawing>
        <wp:anchor distT="0" distB="0" distL="114300" distR="114300" simplePos="0" relativeHeight="251658240" behindDoc="1" locked="1" layoutInCell="1" allowOverlap="0" wp14:anchorId="666762FD" wp14:editId="274D6F49">
          <wp:simplePos x="914400" y="457200"/>
          <wp:positionH relativeFrom="margin">
            <wp:posOffset>-457200</wp:posOffset>
          </wp:positionH>
          <wp:positionV relativeFrom="page">
            <wp:posOffset>182880</wp:posOffset>
          </wp:positionV>
          <wp:extent cx="5934456" cy="1271016"/>
          <wp:effectExtent l="0" t="0" r="0" b="5715"/>
          <wp:wrapNone/>
          <wp:docPr id="1563127171" name="Picture 156312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taDeRetiro-HEADER-Españ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4456" cy="1271016"/>
                  </a:xfrm>
                  <a:prstGeom prst="rect">
                    <a:avLst/>
                  </a:prstGeom>
                </pic:spPr>
              </pic:pic>
            </a:graphicData>
          </a:graphic>
          <wp14:sizeRelH relativeFrom="margin">
            <wp14:pctWidth>0</wp14:pctWidth>
          </wp14:sizeRelH>
          <wp14:sizeRelV relativeFrom="margin">
            <wp14:pctHeight>0</wp14:pctHeight>
          </wp14:sizeRelV>
        </wp:anchor>
      </w:drawing>
    </w:r>
  </w:p>
  <w:p w14:paraId="4452EC61" w14:textId="77777777" w:rsidR="002704CE" w:rsidRDefault="002704CE">
    <w:pPr>
      <w:pStyle w:val="Header"/>
    </w:pPr>
  </w:p>
  <w:p w14:paraId="3C43291E" w14:textId="77777777" w:rsidR="002704CE" w:rsidRDefault="00172EA2" w:rsidP="00172EA2">
    <w:pPr>
      <w:pStyle w:val="Header"/>
      <w:tabs>
        <w:tab w:val="clear" w:pos="4680"/>
        <w:tab w:val="clear" w:pos="9360"/>
        <w:tab w:val="left" w:pos="1413"/>
      </w:tabs>
    </w:pPr>
    <w:r>
      <w:tab/>
    </w:r>
  </w:p>
  <w:p w14:paraId="778D429B" w14:textId="77777777" w:rsidR="002704CE" w:rsidRDefault="002704CE" w:rsidP="002704CE">
    <w:pPr>
      <w:pStyle w:val="Header"/>
      <w:jc w:val="right"/>
    </w:pPr>
  </w:p>
  <w:p w14:paraId="014124EE" w14:textId="77777777" w:rsidR="002704CE" w:rsidRDefault="002704CE">
    <w:pPr>
      <w:pStyle w:val="Header"/>
    </w:pPr>
  </w:p>
  <w:p w14:paraId="3B32723D" w14:textId="77777777" w:rsidR="002704CE" w:rsidRDefault="00270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4F0"/>
    <w:multiLevelType w:val="hybridMultilevel"/>
    <w:tmpl w:val="50927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46624"/>
    <w:multiLevelType w:val="hybridMultilevel"/>
    <w:tmpl w:val="F0C65DA8"/>
    <w:lvl w:ilvl="0" w:tplc="4FEED0D0">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042DF"/>
    <w:multiLevelType w:val="hybridMultilevel"/>
    <w:tmpl w:val="5AD4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70601"/>
    <w:multiLevelType w:val="hybridMultilevel"/>
    <w:tmpl w:val="EF12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C632D"/>
    <w:multiLevelType w:val="hybridMultilevel"/>
    <w:tmpl w:val="EA22C89A"/>
    <w:lvl w:ilvl="0" w:tplc="12DA875A">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51F"/>
    <w:multiLevelType w:val="hybridMultilevel"/>
    <w:tmpl w:val="725498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AC83CFA"/>
    <w:multiLevelType w:val="hybridMultilevel"/>
    <w:tmpl w:val="0E1E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54B72"/>
    <w:multiLevelType w:val="hybridMultilevel"/>
    <w:tmpl w:val="1AF8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720AA"/>
    <w:multiLevelType w:val="hybridMultilevel"/>
    <w:tmpl w:val="C892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C3527"/>
    <w:multiLevelType w:val="hybridMultilevel"/>
    <w:tmpl w:val="416C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E7365"/>
    <w:multiLevelType w:val="hybridMultilevel"/>
    <w:tmpl w:val="6772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2804"/>
    <w:multiLevelType w:val="hybridMultilevel"/>
    <w:tmpl w:val="C152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625E2"/>
    <w:multiLevelType w:val="hybridMultilevel"/>
    <w:tmpl w:val="0AA6B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D7B4E"/>
    <w:multiLevelType w:val="hybridMultilevel"/>
    <w:tmpl w:val="69D0E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C6FA9"/>
    <w:multiLevelType w:val="hybridMultilevel"/>
    <w:tmpl w:val="F71C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93530B"/>
    <w:multiLevelType w:val="hybridMultilevel"/>
    <w:tmpl w:val="74AA37C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51B77C0"/>
    <w:multiLevelType w:val="hybridMultilevel"/>
    <w:tmpl w:val="8736943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74A5ED0"/>
    <w:multiLevelType w:val="hybridMultilevel"/>
    <w:tmpl w:val="7E9A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A40E1"/>
    <w:multiLevelType w:val="hybridMultilevel"/>
    <w:tmpl w:val="96E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E050C"/>
    <w:multiLevelType w:val="hybridMultilevel"/>
    <w:tmpl w:val="626A01A6"/>
    <w:lvl w:ilvl="0" w:tplc="48CC3E52">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35E31"/>
    <w:multiLevelType w:val="hybridMultilevel"/>
    <w:tmpl w:val="7F3CC3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C40B4C"/>
    <w:multiLevelType w:val="hybridMultilevel"/>
    <w:tmpl w:val="24DC6F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9E3F85"/>
    <w:multiLevelType w:val="hybridMultilevel"/>
    <w:tmpl w:val="6DAA6EA8"/>
    <w:lvl w:ilvl="0" w:tplc="A2E6D8E6">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6347CE"/>
    <w:multiLevelType w:val="hybridMultilevel"/>
    <w:tmpl w:val="BF6C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4461">
    <w:abstractNumId w:val="3"/>
  </w:num>
  <w:num w:numId="2" w16cid:durableId="1401095412">
    <w:abstractNumId w:val="22"/>
  </w:num>
  <w:num w:numId="3" w16cid:durableId="712654518">
    <w:abstractNumId w:val="19"/>
  </w:num>
  <w:num w:numId="4" w16cid:durableId="1034231056">
    <w:abstractNumId w:val="4"/>
  </w:num>
  <w:num w:numId="5" w16cid:durableId="143396118">
    <w:abstractNumId w:val="8"/>
  </w:num>
  <w:num w:numId="6" w16cid:durableId="1339843863">
    <w:abstractNumId w:val="13"/>
  </w:num>
  <w:num w:numId="7" w16cid:durableId="885288592">
    <w:abstractNumId w:val="2"/>
  </w:num>
  <w:num w:numId="8" w16cid:durableId="1627391213">
    <w:abstractNumId w:val="23"/>
  </w:num>
  <w:num w:numId="9" w16cid:durableId="1570924733">
    <w:abstractNumId w:val="20"/>
  </w:num>
  <w:num w:numId="10" w16cid:durableId="1225602296">
    <w:abstractNumId w:val="0"/>
  </w:num>
  <w:num w:numId="11" w16cid:durableId="1771388698">
    <w:abstractNumId w:val="18"/>
  </w:num>
  <w:num w:numId="12" w16cid:durableId="785465441">
    <w:abstractNumId w:val="10"/>
  </w:num>
  <w:num w:numId="13" w16cid:durableId="419299412">
    <w:abstractNumId w:val="11"/>
  </w:num>
  <w:num w:numId="14" w16cid:durableId="987901073">
    <w:abstractNumId w:val="9"/>
  </w:num>
  <w:num w:numId="15" w16cid:durableId="951210916">
    <w:abstractNumId w:val="17"/>
  </w:num>
  <w:num w:numId="16" w16cid:durableId="1614677290">
    <w:abstractNumId w:val="21"/>
  </w:num>
  <w:num w:numId="17" w16cid:durableId="708801582">
    <w:abstractNumId w:val="15"/>
  </w:num>
  <w:num w:numId="18" w16cid:durableId="620572599">
    <w:abstractNumId w:val="7"/>
  </w:num>
  <w:num w:numId="19" w16cid:durableId="1687250853">
    <w:abstractNumId w:val="14"/>
  </w:num>
  <w:num w:numId="20" w16cid:durableId="46031586">
    <w:abstractNumId w:val="6"/>
  </w:num>
  <w:num w:numId="21" w16cid:durableId="1644774751">
    <w:abstractNumId w:val="5"/>
  </w:num>
  <w:num w:numId="22" w16cid:durableId="1097873776">
    <w:abstractNumId w:val="16"/>
  </w:num>
  <w:num w:numId="23" w16cid:durableId="60442683">
    <w:abstractNumId w:val="1"/>
  </w:num>
  <w:num w:numId="24" w16cid:durableId="286545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eiN0xtXQKP2l+fhrBdaNiMTTTf3cbRE4o7Vw8P8slctbnqsPf5P3zAjuPdxn5im8O9AH8Y+HCwkqFhpMOjTrkw==" w:salt="8LfiT9DBlTxrAbhxRmGuyw=="/>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CE"/>
    <w:rsid w:val="00000F90"/>
    <w:rsid w:val="000049C5"/>
    <w:rsid w:val="00011884"/>
    <w:rsid w:val="000156DF"/>
    <w:rsid w:val="00037C66"/>
    <w:rsid w:val="000511B5"/>
    <w:rsid w:val="000549A6"/>
    <w:rsid w:val="00062FC9"/>
    <w:rsid w:val="000803FA"/>
    <w:rsid w:val="000831FF"/>
    <w:rsid w:val="000A1FDF"/>
    <w:rsid w:val="000A58B5"/>
    <w:rsid w:val="000A5974"/>
    <w:rsid w:val="000B05B4"/>
    <w:rsid w:val="000B750D"/>
    <w:rsid w:val="000B775C"/>
    <w:rsid w:val="000D039D"/>
    <w:rsid w:val="000E73CE"/>
    <w:rsid w:val="000F2090"/>
    <w:rsid w:val="00105ED5"/>
    <w:rsid w:val="00114AE3"/>
    <w:rsid w:val="00114C40"/>
    <w:rsid w:val="001274DC"/>
    <w:rsid w:val="001311D7"/>
    <w:rsid w:val="001535CA"/>
    <w:rsid w:val="00167FAB"/>
    <w:rsid w:val="00172EA2"/>
    <w:rsid w:val="001734B3"/>
    <w:rsid w:val="00174C7A"/>
    <w:rsid w:val="00196F36"/>
    <w:rsid w:val="001A188B"/>
    <w:rsid w:val="001B2623"/>
    <w:rsid w:val="001B4922"/>
    <w:rsid w:val="001B6C80"/>
    <w:rsid w:val="001B7550"/>
    <w:rsid w:val="001F39C3"/>
    <w:rsid w:val="0021149E"/>
    <w:rsid w:val="002144E7"/>
    <w:rsid w:val="00235A37"/>
    <w:rsid w:val="002370ED"/>
    <w:rsid w:val="0025534A"/>
    <w:rsid w:val="00264D84"/>
    <w:rsid w:val="002704CE"/>
    <w:rsid w:val="00284A42"/>
    <w:rsid w:val="00285CE0"/>
    <w:rsid w:val="002978BA"/>
    <w:rsid w:val="00297B4E"/>
    <w:rsid w:val="002A08EE"/>
    <w:rsid w:val="002A0953"/>
    <w:rsid w:val="002A0BB4"/>
    <w:rsid w:val="002A1871"/>
    <w:rsid w:val="002B3C3A"/>
    <w:rsid w:val="002C3A85"/>
    <w:rsid w:val="002C4F1D"/>
    <w:rsid w:val="002C7D5F"/>
    <w:rsid w:val="002D6BC2"/>
    <w:rsid w:val="002E0875"/>
    <w:rsid w:val="002E714F"/>
    <w:rsid w:val="00332FDB"/>
    <w:rsid w:val="00345B03"/>
    <w:rsid w:val="00351A36"/>
    <w:rsid w:val="00352E2F"/>
    <w:rsid w:val="003712E3"/>
    <w:rsid w:val="00380CBD"/>
    <w:rsid w:val="003921A0"/>
    <w:rsid w:val="00394C2E"/>
    <w:rsid w:val="003A402A"/>
    <w:rsid w:val="003B17F8"/>
    <w:rsid w:val="003B3870"/>
    <w:rsid w:val="003C7410"/>
    <w:rsid w:val="003D0F60"/>
    <w:rsid w:val="004013F0"/>
    <w:rsid w:val="004065DD"/>
    <w:rsid w:val="00407AAA"/>
    <w:rsid w:val="00421128"/>
    <w:rsid w:val="00497A3A"/>
    <w:rsid w:val="004A1B1C"/>
    <w:rsid w:val="004A72BE"/>
    <w:rsid w:val="004E7D38"/>
    <w:rsid w:val="00502BD5"/>
    <w:rsid w:val="00506E7C"/>
    <w:rsid w:val="005177DB"/>
    <w:rsid w:val="00527252"/>
    <w:rsid w:val="00530E50"/>
    <w:rsid w:val="00543B68"/>
    <w:rsid w:val="00550BEC"/>
    <w:rsid w:val="00564CAC"/>
    <w:rsid w:val="00567AD4"/>
    <w:rsid w:val="00567C70"/>
    <w:rsid w:val="00581B2D"/>
    <w:rsid w:val="00581EC5"/>
    <w:rsid w:val="00582DB4"/>
    <w:rsid w:val="005920C4"/>
    <w:rsid w:val="005944AB"/>
    <w:rsid w:val="005A5EF2"/>
    <w:rsid w:val="005A74D5"/>
    <w:rsid w:val="005B0EC2"/>
    <w:rsid w:val="005B3FE1"/>
    <w:rsid w:val="005C7D47"/>
    <w:rsid w:val="005D114C"/>
    <w:rsid w:val="005D313A"/>
    <w:rsid w:val="005F59E6"/>
    <w:rsid w:val="005F5A4D"/>
    <w:rsid w:val="0060281F"/>
    <w:rsid w:val="00636B6D"/>
    <w:rsid w:val="006400EE"/>
    <w:rsid w:val="00646B8A"/>
    <w:rsid w:val="00646F6C"/>
    <w:rsid w:val="00670279"/>
    <w:rsid w:val="0068174E"/>
    <w:rsid w:val="006A390D"/>
    <w:rsid w:val="006B0A84"/>
    <w:rsid w:val="006B3E70"/>
    <w:rsid w:val="006C2384"/>
    <w:rsid w:val="006E37D0"/>
    <w:rsid w:val="006E44A9"/>
    <w:rsid w:val="006F404F"/>
    <w:rsid w:val="00701E96"/>
    <w:rsid w:val="00706758"/>
    <w:rsid w:val="00715A8A"/>
    <w:rsid w:val="007345A9"/>
    <w:rsid w:val="007548A6"/>
    <w:rsid w:val="00763BFD"/>
    <w:rsid w:val="00766C56"/>
    <w:rsid w:val="007712A0"/>
    <w:rsid w:val="00785835"/>
    <w:rsid w:val="007A1ADD"/>
    <w:rsid w:val="007A1B5E"/>
    <w:rsid w:val="007A3E56"/>
    <w:rsid w:val="007B2EE5"/>
    <w:rsid w:val="007B4B5C"/>
    <w:rsid w:val="007C6B74"/>
    <w:rsid w:val="007D3140"/>
    <w:rsid w:val="007D4922"/>
    <w:rsid w:val="007E0E31"/>
    <w:rsid w:val="007E3A19"/>
    <w:rsid w:val="007F0DD8"/>
    <w:rsid w:val="007F4219"/>
    <w:rsid w:val="00811690"/>
    <w:rsid w:val="008155F5"/>
    <w:rsid w:val="00825071"/>
    <w:rsid w:val="00826EE3"/>
    <w:rsid w:val="0083239B"/>
    <w:rsid w:val="00834D89"/>
    <w:rsid w:val="0084155D"/>
    <w:rsid w:val="008419A5"/>
    <w:rsid w:val="00842842"/>
    <w:rsid w:val="008429DC"/>
    <w:rsid w:val="008442FC"/>
    <w:rsid w:val="00851F90"/>
    <w:rsid w:val="00862FF2"/>
    <w:rsid w:val="00863BEA"/>
    <w:rsid w:val="00865316"/>
    <w:rsid w:val="0087602C"/>
    <w:rsid w:val="00886576"/>
    <w:rsid w:val="008900E7"/>
    <w:rsid w:val="008973DF"/>
    <w:rsid w:val="008A2252"/>
    <w:rsid w:val="008A734D"/>
    <w:rsid w:val="008A76A6"/>
    <w:rsid w:val="008A7A51"/>
    <w:rsid w:val="008B1626"/>
    <w:rsid w:val="008C0354"/>
    <w:rsid w:val="008C1C18"/>
    <w:rsid w:val="008D37B1"/>
    <w:rsid w:val="008E0DDA"/>
    <w:rsid w:val="008E7E6A"/>
    <w:rsid w:val="00912754"/>
    <w:rsid w:val="00920A55"/>
    <w:rsid w:val="0093081B"/>
    <w:rsid w:val="0093302A"/>
    <w:rsid w:val="009348D9"/>
    <w:rsid w:val="009609D6"/>
    <w:rsid w:val="00965614"/>
    <w:rsid w:val="00977D76"/>
    <w:rsid w:val="00985973"/>
    <w:rsid w:val="00987B79"/>
    <w:rsid w:val="00991FA2"/>
    <w:rsid w:val="009A16E9"/>
    <w:rsid w:val="009A426B"/>
    <w:rsid w:val="009A6E12"/>
    <w:rsid w:val="009B7CCD"/>
    <w:rsid w:val="009D0434"/>
    <w:rsid w:val="009D0735"/>
    <w:rsid w:val="009D2CF6"/>
    <w:rsid w:val="009F1950"/>
    <w:rsid w:val="00A00954"/>
    <w:rsid w:val="00A0736C"/>
    <w:rsid w:val="00A1146B"/>
    <w:rsid w:val="00A12325"/>
    <w:rsid w:val="00A22FBE"/>
    <w:rsid w:val="00A349C9"/>
    <w:rsid w:val="00A574EB"/>
    <w:rsid w:val="00A61988"/>
    <w:rsid w:val="00A61CA4"/>
    <w:rsid w:val="00A75D5C"/>
    <w:rsid w:val="00A96552"/>
    <w:rsid w:val="00A97FE8"/>
    <w:rsid w:val="00AB036F"/>
    <w:rsid w:val="00AB1192"/>
    <w:rsid w:val="00AB1FC9"/>
    <w:rsid w:val="00AE4821"/>
    <w:rsid w:val="00B00D9E"/>
    <w:rsid w:val="00B1721D"/>
    <w:rsid w:val="00B20DF1"/>
    <w:rsid w:val="00B24764"/>
    <w:rsid w:val="00B27CE3"/>
    <w:rsid w:val="00B42186"/>
    <w:rsid w:val="00B44074"/>
    <w:rsid w:val="00B45323"/>
    <w:rsid w:val="00B45FB5"/>
    <w:rsid w:val="00B65069"/>
    <w:rsid w:val="00B7162B"/>
    <w:rsid w:val="00B71F23"/>
    <w:rsid w:val="00B76ADC"/>
    <w:rsid w:val="00B85A10"/>
    <w:rsid w:val="00B97087"/>
    <w:rsid w:val="00BA07DC"/>
    <w:rsid w:val="00BC1BDA"/>
    <w:rsid w:val="00BC2676"/>
    <w:rsid w:val="00BC3722"/>
    <w:rsid w:val="00BC60F3"/>
    <w:rsid w:val="00BD1F38"/>
    <w:rsid w:val="00BE1D72"/>
    <w:rsid w:val="00BE615D"/>
    <w:rsid w:val="00BE615F"/>
    <w:rsid w:val="00BE6696"/>
    <w:rsid w:val="00C05CE0"/>
    <w:rsid w:val="00C05F2B"/>
    <w:rsid w:val="00C11DE8"/>
    <w:rsid w:val="00C1726C"/>
    <w:rsid w:val="00C20E12"/>
    <w:rsid w:val="00C46D38"/>
    <w:rsid w:val="00C47BC5"/>
    <w:rsid w:val="00C50BBD"/>
    <w:rsid w:val="00C50C38"/>
    <w:rsid w:val="00C656FC"/>
    <w:rsid w:val="00C70C1A"/>
    <w:rsid w:val="00C74C73"/>
    <w:rsid w:val="00C90DB0"/>
    <w:rsid w:val="00C94E0C"/>
    <w:rsid w:val="00C954A5"/>
    <w:rsid w:val="00CD0D8F"/>
    <w:rsid w:val="00CE40F7"/>
    <w:rsid w:val="00CE7CF2"/>
    <w:rsid w:val="00CF458A"/>
    <w:rsid w:val="00D00534"/>
    <w:rsid w:val="00D1249D"/>
    <w:rsid w:val="00D23D34"/>
    <w:rsid w:val="00D34F65"/>
    <w:rsid w:val="00D37B25"/>
    <w:rsid w:val="00D42B37"/>
    <w:rsid w:val="00D50D7E"/>
    <w:rsid w:val="00D55E1B"/>
    <w:rsid w:val="00D561C8"/>
    <w:rsid w:val="00D57B0E"/>
    <w:rsid w:val="00D658E4"/>
    <w:rsid w:val="00D768FB"/>
    <w:rsid w:val="00D8472B"/>
    <w:rsid w:val="00DB551D"/>
    <w:rsid w:val="00DC4A1E"/>
    <w:rsid w:val="00DC51C3"/>
    <w:rsid w:val="00DE7C8F"/>
    <w:rsid w:val="00DF702D"/>
    <w:rsid w:val="00E30A64"/>
    <w:rsid w:val="00E4057D"/>
    <w:rsid w:val="00E50415"/>
    <w:rsid w:val="00E53D98"/>
    <w:rsid w:val="00E55CD1"/>
    <w:rsid w:val="00E55EF3"/>
    <w:rsid w:val="00E76314"/>
    <w:rsid w:val="00E80F9A"/>
    <w:rsid w:val="00E816F9"/>
    <w:rsid w:val="00E82646"/>
    <w:rsid w:val="00E94578"/>
    <w:rsid w:val="00E94AD4"/>
    <w:rsid w:val="00EA0757"/>
    <w:rsid w:val="00EA1736"/>
    <w:rsid w:val="00EA2B7F"/>
    <w:rsid w:val="00EC3A93"/>
    <w:rsid w:val="00EC70F9"/>
    <w:rsid w:val="00ED6ED6"/>
    <w:rsid w:val="00EE191E"/>
    <w:rsid w:val="00EF14CE"/>
    <w:rsid w:val="00EF431D"/>
    <w:rsid w:val="00F130DD"/>
    <w:rsid w:val="00F13524"/>
    <w:rsid w:val="00F15207"/>
    <w:rsid w:val="00F22739"/>
    <w:rsid w:val="00F23F6A"/>
    <w:rsid w:val="00F92AF7"/>
    <w:rsid w:val="00F92DEA"/>
    <w:rsid w:val="00F93A8A"/>
    <w:rsid w:val="00F93BF3"/>
    <w:rsid w:val="00FB1E82"/>
    <w:rsid w:val="00FC296D"/>
    <w:rsid w:val="00FD19F0"/>
    <w:rsid w:val="00FD3969"/>
    <w:rsid w:val="00FD6F49"/>
    <w:rsid w:val="00FE76B2"/>
    <w:rsid w:val="00FF3C88"/>
    <w:rsid w:val="00FF401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33A9"/>
  <w15:chartTrackingRefBased/>
  <w15:docId w15:val="{B23D8EF7-883E-4EF8-B15C-1B8DF508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F4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4C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704CE"/>
  </w:style>
  <w:style w:type="paragraph" w:styleId="Footer">
    <w:name w:val="footer"/>
    <w:basedOn w:val="Normal"/>
    <w:link w:val="FooterChar"/>
    <w:uiPriority w:val="99"/>
    <w:unhideWhenUsed/>
    <w:rsid w:val="002704C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704CE"/>
  </w:style>
  <w:style w:type="paragraph" w:styleId="Subtitle">
    <w:name w:val="Subtitle"/>
    <w:basedOn w:val="Normal"/>
    <w:next w:val="Normal"/>
    <w:link w:val="SubtitleChar"/>
    <w:uiPriority w:val="11"/>
    <w:qFormat/>
    <w:rsid w:val="002704CE"/>
    <w:pPr>
      <w:numPr>
        <w:ilvl w:val="1"/>
      </w:numPr>
      <w:spacing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04C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D6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F49"/>
    <w:rPr>
      <w:rFonts w:ascii="Segoe UI" w:eastAsia="Calibri" w:hAnsi="Segoe UI" w:cs="Segoe UI"/>
      <w:sz w:val="18"/>
      <w:szCs w:val="18"/>
    </w:rPr>
  </w:style>
  <w:style w:type="paragraph" w:styleId="Title">
    <w:name w:val="Title"/>
    <w:basedOn w:val="Normal"/>
    <w:next w:val="Normal"/>
    <w:link w:val="TitleChar"/>
    <w:uiPriority w:val="10"/>
    <w:qFormat/>
    <w:rsid w:val="00A61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988"/>
    <w:rPr>
      <w:rFonts w:asciiTheme="majorHAnsi" w:eastAsiaTheme="majorEastAsia" w:hAnsiTheme="majorHAnsi" w:cstheme="majorBidi"/>
      <w:spacing w:val="-10"/>
      <w:kern w:val="28"/>
      <w:sz w:val="56"/>
      <w:szCs w:val="56"/>
    </w:rPr>
  </w:style>
  <w:style w:type="paragraph" w:styleId="NoSpacing">
    <w:name w:val="No Spacing"/>
    <w:uiPriority w:val="1"/>
    <w:qFormat/>
    <w:rsid w:val="00A61988"/>
    <w:pPr>
      <w:spacing w:after="0" w:line="240" w:lineRule="auto"/>
    </w:pPr>
    <w:rPr>
      <w:rFonts w:ascii="Calibri" w:eastAsia="Calibri" w:hAnsi="Calibri" w:cs="Times New Roman"/>
    </w:rPr>
  </w:style>
  <w:style w:type="paragraph" w:styleId="ListParagraph">
    <w:name w:val="List Paragraph"/>
    <w:basedOn w:val="Normal"/>
    <w:uiPriority w:val="34"/>
    <w:qFormat/>
    <w:rsid w:val="00BC60F3"/>
    <w:pPr>
      <w:ind w:left="720"/>
      <w:contextualSpacing/>
    </w:pPr>
  </w:style>
  <w:style w:type="character" w:styleId="Hyperlink">
    <w:name w:val="Hyperlink"/>
    <w:basedOn w:val="DefaultParagraphFont"/>
    <w:uiPriority w:val="99"/>
    <w:unhideWhenUsed/>
    <w:rsid w:val="00105ED5"/>
    <w:rPr>
      <w:color w:val="0563C1" w:themeColor="hyperlink"/>
      <w:u w:val="single"/>
    </w:rPr>
  </w:style>
  <w:style w:type="paragraph" w:styleId="FootnoteText">
    <w:name w:val="footnote text"/>
    <w:basedOn w:val="Normal"/>
    <w:link w:val="FootnoteTextChar"/>
    <w:uiPriority w:val="99"/>
    <w:semiHidden/>
    <w:unhideWhenUsed/>
    <w:rsid w:val="00EF14C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F14CE"/>
    <w:rPr>
      <w:sz w:val="20"/>
      <w:szCs w:val="20"/>
    </w:rPr>
  </w:style>
  <w:style w:type="character" w:styleId="FootnoteReference">
    <w:name w:val="footnote reference"/>
    <w:basedOn w:val="DefaultParagraphFont"/>
    <w:uiPriority w:val="99"/>
    <w:semiHidden/>
    <w:unhideWhenUsed/>
    <w:rsid w:val="00EF1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3885BD-F6B6-46A8-AF14-D994AA2000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EnlaceWebflow xmlns="6ea6a792-ef83-4575-af34-288d3fd4cb51">
      <Url xsi:nil="true"/>
      <Description xsi:nil="true"/>
    </EnlaceWebflo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531F-8675-4A10-AAEE-0AE386CAE400}">
  <ds:schemaRefs>
    <ds:schemaRef ds:uri="http://purl.org/dc/terms/"/>
    <ds:schemaRef ds:uri="http://purl.org/dc/elements/1.1/"/>
    <ds:schemaRef ds:uri="http://schemas.microsoft.com/office/2006/documentManagement/types"/>
    <ds:schemaRef ds:uri="http://www.w3.org/XML/1998/namespace"/>
    <ds:schemaRef ds:uri="http://purl.org/dc/dcmitype/"/>
    <ds:schemaRef ds:uri="fb201fd7-1d96-4c65-a327-f49289c42f20"/>
    <ds:schemaRef ds:uri="http://schemas.openxmlformats.org/package/2006/metadata/core-properties"/>
    <ds:schemaRef ds:uri="http://schemas.microsoft.com/office/2006/metadata/properties"/>
    <ds:schemaRef ds:uri="http://schemas.microsoft.com/office/infopath/2007/PartnerControls"/>
    <ds:schemaRef ds:uri="469aa919-0348-47e4-b4fb-0732334c3deb"/>
    <ds:schemaRef ds:uri="http://schemas.microsoft.com/sharepoint/v3"/>
  </ds:schemaRefs>
</ds:datastoreItem>
</file>

<file path=customXml/itemProps2.xml><?xml version="1.0" encoding="utf-8"?>
<ds:datastoreItem xmlns:ds="http://schemas.openxmlformats.org/officeDocument/2006/customXml" ds:itemID="{E58442DB-4EE4-4A46-9FF8-B01A4D3CAF28}">
  <ds:schemaRefs>
    <ds:schemaRef ds:uri="http://schemas.microsoft.com/sharepoint/v3/contenttype/forms"/>
  </ds:schemaRefs>
</ds:datastoreItem>
</file>

<file path=customXml/itemProps3.xml><?xml version="1.0" encoding="utf-8"?>
<ds:datastoreItem xmlns:ds="http://schemas.openxmlformats.org/officeDocument/2006/customXml" ds:itemID="{DC48EA75-A159-4D5D-AE92-B32F0321ADB0}"/>
</file>

<file path=customXml/itemProps4.xml><?xml version="1.0" encoding="utf-8"?>
<ds:datastoreItem xmlns:ds="http://schemas.openxmlformats.org/officeDocument/2006/customXml" ds:itemID="{84478C1B-34F4-4EE6-8109-668A571B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5305</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Vázquez Tirado</dc:creator>
  <cp:keywords/>
  <dc:description/>
  <cp:lastModifiedBy>Ramon J. Miranda</cp:lastModifiedBy>
  <cp:revision>2</cp:revision>
  <cp:lastPrinted>2025-03-06T19:00:00Z</cp:lastPrinted>
  <dcterms:created xsi:type="dcterms:W3CDTF">2025-03-06T19:18:00Z</dcterms:created>
  <dcterms:modified xsi:type="dcterms:W3CDTF">2025-03-06T19:18:00Z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0x0101004517D3EE593A8A4D9AAE3F2AD010A0BC</vt:lpwstr>
  </property>
</Properties>
</file>