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76" w:rsidRPr="00314479" w:rsidRDefault="00607D34" w:rsidP="00732B9E">
      <w:pPr>
        <w:rPr>
          <w:b/>
        </w:rPr>
      </w:pPr>
      <w:r>
        <w:rPr>
          <w:noProof/>
          <w:lang w:eastAsia="es-PR"/>
        </w:rPr>
        <w:drawing>
          <wp:anchor distT="0" distB="0" distL="114300" distR="114300" simplePos="0" relativeHeight="251659264" behindDoc="0" locked="0" layoutInCell="1" allowOverlap="1" wp14:anchorId="163E3219" wp14:editId="6B149540">
            <wp:simplePos x="0" y="0"/>
            <wp:positionH relativeFrom="margin">
              <wp:posOffset>-114300</wp:posOffset>
            </wp:positionH>
            <wp:positionV relativeFrom="paragraph">
              <wp:posOffset>95885</wp:posOffset>
            </wp:positionV>
            <wp:extent cx="827405" cy="514350"/>
            <wp:effectExtent l="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ogoOCALARH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B9E">
        <w:rPr>
          <w:b/>
        </w:rPr>
        <w:t xml:space="preserve">                                                       Gobierno de </w:t>
      </w:r>
      <w:r w:rsidR="00582C76" w:rsidRPr="00314479">
        <w:rPr>
          <w:b/>
        </w:rPr>
        <w:t>Puerto Rico</w:t>
      </w:r>
    </w:p>
    <w:p w:rsidR="00732B9E" w:rsidRDefault="00732B9E" w:rsidP="00732B9E">
      <w:pPr>
        <w:tabs>
          <w:tab w:val="left" w:pos="510"/>
          <w:tab w:val="center" w:pos="4680"/>
          <w:tab w:val="center" w:pos="5400"/>
        </w:tabs>
        <w:rPr>
          <w:b/>
        </w:rPr>
      </w:pPr>
      <w:r>
        <w:rPr>
          <w:b/>
        </w:rPr>
        <w:t xml:space="preserve">                    Oficina de Administración y Transformación de los Recursos Humanos</w:t>
      </w:r>
    </w:p>
    <w:p w:rsidR="00732B9E" w:rsidRPr="00732B9E" w:rsidRDefault="00732B9E" w:rsidP="00732B9E">
      <w:pPr>
        <w:tabs>
          <w:tab w:val="left" w:pos="510"/>
          <w:tab w:val="center" w:pos="4680"/>
          <w:tab w:val="center" w:pos="5400"/>
        </w:tabs>
        <w:rPr>
          <w:b/>
        </w:rPr>
      </w:pPr>
      <w:r>
        <w:rPr>
          <w:b/>
        </w:rPr>
        <w:t xml:space="preserve">                </w:t>
      </w:r>
      <w:r w:rsidR="00607D34">
        <w:rPr>
          <w:b/>
        </w:rPr>
        <w:t xml:space="preserve">                              </w:t>
      </w:r>
      <w:r>
        <w:rPr>
          <w:b/>
        </w:rPr>
        <w:t xml:space="preserve"> del Gobierno de Puerto Rico</w:t>
      </w:r>
    </w:p>
    <w:p w:rsidR="00582C76" w:rsidRPr="00314479" w:rsidRDefault="00607D34" w:rsidP="00607D34">
      <w:pPr>
        <w:tabs>
          <w:tab w:val="center" w:pos="4680"/>
        </w:tabs>
        <w:rPr>
          <w:i/>
        </w:rPr>
      </w:pPr>
      <w:r>
        <w:rPr>
          <w:sz w:val="22"/>
          <w:szCs w:val="22"/>
        </w:rPr>
        <w:t xml:space="preserve">                         </w:t>
      </w:r>
      <w:bookmarkStart w:id="0" w:name="_GoBack"/>
      <w:bookmarkEnd w:id="0"/>
      <w:r w:rsidR="00582C76" w:rsidRPr="00314479">
        <w:rPr>
          <w:sz w:val="22"/>
          <w:szCs w:val="22"/>
        </w:rPr>
        <w:t>PO Box 8476 San Juan, Puerto Rico 00910-</w:t>
      </w:r>
      <w:r w:rsidR="00732B9E" w:rsidRPr="00314479">
        <w:rPr>
          <w:sz w:val="22"/>
          <w:szCs w:val="22"/>
        </w:rPr>
        <w:t>8476 -</w:t>
      </w:r>
      <w:r w:rsidR="00582C76" w:rsidRPr="00314479">
        <w:rPr>
          <w:sz w:val="22"/>
          <w:szCs w:val="22"/>
        </w:rPr>
        <w:t xml:space="preserve">  </w:t>
      </w:r>
      <w:r w:rsidR="00732B9E">
        <w:rPr>
          <w:i/>
          <w:sz w:val="22"/>
          <w:szCs w:val="22"/>
        </w:rPr>
        <w:t>www.oatrh.</w:t>
      </w:r>
      <w:r w:rsidR="00582C76" w:rsidRPr="00314479">
        <w:rPr>
          <w:i/>
          <w:sz w:val="22"/>
          <w:szCs w:val="22"/>
        </w:rPr>
        <w:t>pr.gov</w:t>
      </w:r>
    </w:p>
    <w:p w:rsidR="00582C76" w:rsidRPr="00314479" w:rsidRDefault="00582C76" w:rsidP="00582C76"/>
    <w:p w:rsidR="0051310A" w:rsidRDefault="005B0345" w:rsidP="00582C76">
      <w:pPr>
        <w:jc w:val="center"/>
        <w:rPr>
          <w:b/>
          <w:szCs w:val="23"/>
          <w:u w:val="single"/>
        </w:rPr>
      </w:pPr>
      <w:r w:rsidRPr="004C5867">
        <w:rPr>
          <w:b/>
          <w:szCs w:val="23"/>
          <w:u w:val="single"/>
        </w:rPr>
        <w:t>CERTIFICACIÓN DE</w:t>
      </w:r>
      <w:r w:rsidR="00582C76" w:rsidRPr="004C5867">
        <w:rPr>
          <w:b/>
          <w:szCs w:val="23"/>
          <w:u w:val="single"/>
        </w:rPr>
        <w:t xml:space="preserve"> </w:t>
      </w:r>
      <w:r w:rsidR="008C35C3" w:rsidRPr="004C5867">
        <w:rPr>
          <w:b/>
          <w:szCs w:val="23"/>
          <w:u w:val="single"/>
        </w:rPr>
        <w:t xml:space="preserve">CAMBIO DE ESTATUS </w:t>
      </w:r>
      <w:r w:rsidR="00582C76" w:rsidRPr="004C5867">
        <w:rPr>
          <w:b/>
          <w:szCs w:val="23"/>
          <w:u w:val="single"/>
        </w:rPr>
        <w:t xml:space="preserve">TRANSITORIO </w:t>
      </w:r>
    </w:p>
    <w:p w:rsidR="00582C76" w:rsidRPr="004C5867" w:rsidRDefault="00582C76" w:rsidP="00582C76">
      <w:pPr>
        <w:jc w:val="center"/>
        <w:rPr>
          <w:b/>
          <w:szCs w:val="23"/>
          <w:u w:val="single"/>
        </w:rPr>
      </w:pPr>
      <w:r w:rsidRPr="004C5867">
        <w:rPr>
          <w:b/>
          <w:szCs w:val="23"/>
          <w:u w:val="single"/>
        </w:rPr>
        <w:t xml:space="preserve">A </w:t>
      </w:r>
      <w:r w:rsidR="004C5867" w:rsidRPr="004C5867">
        <w:rPr>
          <w:b/>
          <w:szCs w:val="23"/>
          <w:u w:val="single"/>
        </w:rPr>
        <w:t xml:space="preserve">REGULAR </w:t>
      </w:r>
      <w:r w:rsidR="0051310A">
        <w:rPr>
          <w:b/>
          <w:szCs w:val="23"/>
          <w:u w:val="single"/>
        </w:rPr>
        <w:t xml:space="preserve">EN EL SERVICIO </w:t>
      </w:r>
      <w:r w:rsidR="004C5867" w:rsidRPr="004C5867">
        <w:rPr>
          <w:b/>
          <w:szCs w:val="23"/>
          <w:u w:val="single"/>
        </w:rPr>
        <w:t xml:space="preserve">DE </w:t>
      </w:r>
      <w:r w:rsidRPr="004C5867">
        <w:rPr>
          <w:b/>
          <w:szCs w:val="23"/>
          <w:u w:val="single"/>
        </w:rPr>
        <w:t>CARRERA</w:t>
      </w:r>
      <w:r w:rsidR="00331391" w:rsidRPr="004C5867">
        <w:rPr>
          <w:b/>
          <w:szCs w:val="23"/>
          <w:u w:val="single"/>
        </w:rPr>
        <w:t xml:space="preserve"> </w:t>
      </w:r>
      <w:r w:rsidR="00710A10">
        <w:rPr>
          <w:b/>
          <w:szCs w:val="23"/>
          <w:u w:val="single"/>
        </w:rPr>
        <w:t xml:space="preserve">POR LA </w:t>
      </w:r>
      <w:r w:rsidR="00331391" w:rsidRPr="004C5867">
        <w:rPr>
          <w:b/>
          <w:szCs w:val="23"/>
          <w:u w:val="single"/>
        </w:rPr>
        <w:t>LEY NÚM. 89-2016</w:t>
      </w:r>
      <w:r w:rsidR="00331391" w:rsidRPr="004C5867">
        <w:rPr>
          <w:szCs w:val="23"/>
        </w:rPr>
        <w:t xml:space="preserve"> </w:t>
      </w:r>
      <w:r w:rsidR="00331391" w:rsidRPr="004C5867">
        <w:rPr>
          <w:b/>
          <w:szCs w:val="23"/>
          <w:u w:val="single"/>
        </w:rPr>
        <w:t xml:space="preserve"> </w:t>
      </w:r>
    </w:p>
    <w:p w:rsidR="0051079A" w:rsidRPr="00314479" w:rsidRDefault="0051079A" w:rsidP="0051079A">
      <w:pPr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5"/>
        <w:gridCol w:w="3578"/>
        <w:gridCol w:w="3707"/>
      </w:tblGrid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del Empleado</w:t>
            </w:r>
            <w:r w:rsidR="007065F2">
              <w:rPr>
                <w:b/>
                <w:sz w:val="20"/>
                <w:szCs w:val="16"/>
              </w:rPr>
              <w:t>(a)</w:t>
            </w:r>
          </w:p>
        </w:tc>
        <w:tc>
          <w:tcPr>
            <w:tcW w:w="3376" w:type="pct"/>
            <w:gridSpan w:val="2"/>
          </w:tcPr>
          <w:p w:rsidR="007655B9" w:rsidRPr="00314479" w:rsidRDefault="007655B9" w:rsidP="00FC0C8B">
            <w:pPr>
              <w:rPr>
                <w:sz w:val="20"/>
              </w:rPr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Número de Seguro Social</w:t>
            </w:r>
          </w:p>
        </w:tc>
        <w:tc>
          <w:tcPr>
            <w:tcW w:w="3376" w:type="pct"/>
            <w:gridSpan w:val="2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Nombre de Agencia</w:t>
            </w:r>
          </w:p>
        </w:tc>
        <w:tc>
          <w:tcPr>
            <w:tcW w:w="3376" w:type="pct"/>
            <w:gridSpan w:val="2"/>
          </w:tcPr>
          <w:p w:rsidR="007655B9" w:rsidRPr="00314479" w:rsidRDefault="007655B9" w:rsidP="00A62558">
            <w:pPr>
              <w:jc w:val="center"/>
              <w:rPr>
                <w:sz w:val="20"/>
              </w:rPr>
            </w:pPr>
            <w:permStart w:id="1472031236" w:edGrp="everyone"/>
            <w:permEnd w:id="1472031236"/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Número del Cambio</w:t>
            </w:r>
          </w:p>
        </w:tc>
        <w:tc>
          <w:tcPr>
            <w:tcW w:w="3376" w:type="pct"/>
            <w:gridSpan w:val="2"/>
          </w:tcPr>
          <w:p w:rsidR="007655B9" w:rsidRPr="00314479" w:rsidRDefault="007655B9" w:rsidP="00A62558">
            <w:pPr>
              <w:jc w:val="center"/>
              <w:rPr>
                <w:sz w:val="20"/>
              </w:rPr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7065F2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</w:rPr>
              <w:t>Fecha de Nombramiento Transitorio</w:t>
            </w:r>
          </w:p>
        </w:tc>
        <w:tc>
          <w:tcPr>
            <w:tcW w:w="3376" w:type="pct"/>
            <w:gridSpan w:val="2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 xml:space="preserve">Fecha de Efectividad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 xml:space="preserve">e Cambio </w:t>
            </w:r>
            <w:r>
              <w:rPr>
                <w:b/>
                <w:sz w:val="20"/>
                <w:szCs w:val="16"/>
              </w:rPr>
              <w:t>d</w:t>
            </w:r>
            <w:r w:rsidRPr="00314479">
              <w:rPr>
                <w:b/>
                <w:sz w:val="20"/>
                <w:szCs w:val="16"/>
              </w:rPr>
              <w:t>e Estatus</w:t>
            </w:r>
          </w:p>
        </w:tc>
        <w:tc>
          <w:tcPr>
            <w:tcW w:w="3376" w:type="pct"/>
            <w:gridSpan w:val="2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  <w:shd w:val="clear" w:color="auto" w:fill="D9D9D9" w:themeFill="background1" w:themeFillShade="D9"/>
          </w:tcPr>
          <w:p w:rsidR="007655B9" w:rsidRPr="007655B9" w:rsidRDefault="007655B9" w:rsidP="00A62558">
            <w:pPr>
              <w:rPr>
                <w:b/>
                <w:sz w:val="20"/>
                <w:szCs w:val="16"/>
              </w:rPr>
            </w:pPr>
          </w:p>
        </w:tc>
        <w:tc>
          <w:tcPr>
            <w:tcW w:w="1658" w:type="pct"/>
            <w:shd w:val="clear" w:color="auto" w:fill="D9D9D9" w:themeFill="background1" w:themeFillShade="D9"/>
          </w:tcPr>
          <w:p w:rsidR="007655B9" w:rsidRPr="007655B9" w:rsidRDefault="007655B9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Antes del Cambio</w:t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:rsidR="007655B9" w:rsidRPr="007655B9" w:rsidRDefault="007655B9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>Después del Cambio</w:t>
            </w:r>
          </w:p>
        </w:tc>
      </w:tr>
      <w:tr w:rsidR="007655B9" w:rsidRPr="00314479" w:rsidTr="00A62558">
        <w:tc>
          <w:tcPr>
            <w:tcW w:w="1624" w:type="pct"/>
            <w:shd w:val="clear" w:color="auto" w:fill="D9D9D9" w:themeFill="background1" w:themeFillShade="D9"/>
          </w:tcPr>
          <w:p w:rsidR="007655B9" w:rsidRPr="007655B9" w:rsidRDefault="007655B9" w:rsidP="00A62558">
            <w:pPr>
              <w:rPr>
                <w:b/>
                <w:sz w:val="20"/>
                <w:szCs w:val="16"/>
              </w:rPr>
            </w:pPr>
            <w:r w:rsidRPr="007655B9">
              <w:rPr>
                <w:b/>
                <w:sz w:val="20"/>
                <w:szCs w:val="16"/>
              </w:rPr>
              <w:t>Cambio a Efectuarse</w:t>
            </w:r>
          </w:p>
        </w:tc>
        <w:tc>
          <w:tcPr>
            <w:tcW w:w="1658" w:type="pct"/>
            <w:shd w:val="clear" w:color="auto" w:fill="D9D9D9" w:themeFill="background1" w:themeFillShade="D9"/>
          </w:tcPr>
          <w:p w:rsidR="007655B9" w:rsidRPr="007655B9" w:rsidRDefault="007655B9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4C5867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5867">
              <w:rPr>
                <w:b/>
                <w:sz w:val="20"/>
                <w:u w:val="single"/>
              </w:rPr>
              <w:instrText xml:space="preserve"> FORMTEXT </w:instrText>
            </w:r>
            <w:r w:rsidRPr="004C5867">
              <w:rPr>
                <w:b/>
                <w:sz w:val="20"/>
                <w:u w:val="single"/>
              </w:rPr>
            </w:r>
            <w:r w:rsidRPr="004C5867">
              <w:rPr>
                <w:b/>
                <w:sz w:val="20"/>
                <w:u w:val="single"/>
              </w:rPr>
              <w:fldChar w:fldCharType="separate"/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sz w:val="20"/>
                <w:u w:val="single"/>
              </w:rPr>
              <w:fldChar w:fldCharType="end"/>
            </w:r>
          </w:p>
        </w:tc>
        <w:tc>
          <w:tcPr>
            <w:tcW w:w="1718" w:type="pct"/>
            <w:shd w:val="clear" w:color="auto" w:fill="D9D9D9" w:themeFill="background1" w:themeFillShade="D9"/>
          </w:tcPr>
          <w:p w:rsidR="007655B9" w:rsidRPr="007655B9" w:rsidRDefault="007655B9" w:rsidP="00A62558">
            <w:pPr>
              <w:jc w:val="center"/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Puesto Núm. </w:t>
            </w:r>
            <w:r w:rsidRPr="004C5867">
              <w:rPr>
                <w:b/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5867">
              <w:rPr>
                <w:b/>
                <w:sz w:val="20"/>
                <w:u w:val="single"/>
              </w:rPr>
              <w:instrText xml:space="preserve"> FORMTEXT </w:instrText>
            </w:r>
            <w:r w:rsidRPr="004C5867">
              <w:rPr>
                <w:b/>
                <w:sz w:val="20"/>
                <w:u w:val="single"/>
              </w:rPr>
            </w:r>
            <w:r w:rsidRPr="004C5867">
              <w:rPr>
                <w:b/>
                <w:sz w:val="20"/>
                <w:u w:val="single"/>
              </w:rPr>
              <w:fldChar w:fldCharType="separate"/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noProof/>
                <w:sz w:val="20"/>
                <w:u w:val="single"/>
              </w:rPr>
              <w:t> </w:t>
            </w:r>
            <w:r w:rsidRPr="004C5867">
              <w:rPr>
                <w:b/>
                <w:sz w:val="20"/>
                <w:u w:val="single"/>
              </w:rPr>
              <w:fldChar w:fldCharType="end"/>
            </w: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6"/>
              </w:rPr>
              <w:t>Área u Oficina</w:t>
            </w:r>
          </w:p>
        </w:tc>
        <w:tc>
          <w:tcPr>
            <w:tcW w:w="1658" w:type="pct"/>
          </w:tcPr>
          <w:p w:rsidR="007655B9" w:rsidRPr="00314479" w:rsidRDefault="007655B9" w:rsidP="00A62558">
            <w:pPr>
              <w:jc w:val="center"/>
            </w:pPr>
          </w:p>
        </w:tc>
        <w:tc>
          <w:tcPr>
            <w:tcW w:w="1718" w:type="pct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</w:rPr>
              <w:t>Ubicación</w:t>
            </w:r>
            <w:r>
              <w:rPr>
                <w:b/>
                <w:sz w:val="20"/>
              </w:rPr>
              <w:t xml:space="preserve"> </w:t>
            </w:r>
            <w:r w:rsidR="004C5867">
              <w:rPr>
                <w:b/>
                <w:sz w:val="20"/>
              </w:rPr>
              <w:t>G</w:t>
            </w:r>
            <w:r>
              <w:rPr>
                <w:b/>
                <w:sz w:val="20"/>
              </w:rPr>
              <w:t>eográfica</w:t>
            </w:r>
            <w:r w:rsidRPr="00314479">
              <w:rPr>
                <w:b/>
                <w:sz w:val="20"/>
              </w:rPr>
              <w:t xml:space="preserve"> del Puesto </w:t>
            </w:r>
          </w:p>
        </w:tc>
        <w:tc>
          <w:tcPr>
            <w:tcW w:w="1658" w:type="pct"/>
          </w:tcPr>
          <w:p w:rsidR="007655B9" w:rsidRPr="00314479" w:rsidRDefault="007655B9" w:rsidP="00A62558">
            <w:pPr>
              <w:jc w:val="center"/>
            </w:pPr>
          </w:p>
        </w:tc>
        <w:tc>
          <w:tcPr>
            <w:tcW w:w="1718" w:type="pct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6"/>
              </w:rPr>
            </w:pPr>
            <w:r w:rsidRPr="00314479">
              <w:rPr>
                <w:b/>
                <w:sz w:val="20"/>
                <w:szCs w:val="18"/>
              </w:rPr>
              <w:t xml:space="preserve">Título de Clasificación del Puesto </w:t>
            </w:r>
          </w:p>
        </w:tc>
        <w:tc>
          <w:tcPr>
            <w:tcW w:w="1658" w:type="pct"/>
          </w:tcPr>
          <w:p w:rsidR="007655B9" w:rsidRPr="00314479" w:rsidRDefault="007655B9" w:rsidP="00A62558">
            <w:pPr>
              <w:jc w:val="center"/>
            </w:pPr>
          </w:p>
        </w:tc>
        <w:tc>
          <w:tcPr>
            <w:tcW w:w="1718" w:type="pct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Estatus</w:t>
            </w:r>
          </w:p>
        </w:tc>
        <w:tc>
          <w:tcPr>
            <w:tcW w:w="1658" w:type="pct"/>
          </w:tcPr>
          <w:p w:rsidR="007655B9" w:rsidRPr="00314479" w:rsidRDefault="007655B9" w:rsidP="00A62558">
            <w:pPr>
              <w:jc w:val="center"/>
            </w:pPr>
          </w:p>
        </w:tc>
        <w:tc>
          <w:tcPr>
            <w:tcW w:w="1718" w:type="pct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</w:rPr>
            </w:pPr>
            <w:r w:rsidRPr="00314479">
              <w:rPr>
                <w:b/>
                <w:sz w:val="20"/>
                <w:szCs w:val="18"/>
              </w:rPr>
              <w:t>Sueldo Mensual</w:t>
            </w:r>
          </w:p>
        </w:tc>
        <w:tc>
          <w:tcPr>
            <w:tcW w:w="1658" w:type="pct"/>
          </w:tcPr>
          <w:p w:rsidR="007655B9" w:rsidRPr="00314479" w:rsidRDefault="007655B9" w:rsidP="00A62558">
            <w:pPr>
              <w:jc w:val="center"/>
            </w:pPr>
          </w:p>
        </w:tc>
        <w:tc>
          <w:tcPr>
            <w:tcW w:w="1718" w:type="pct"/>
          </w:tcPr>
          <w:p w:rsidR="007655B9" w:rsidRPr="00314479" w:rsidRDefault="007655B9" w:rsidP="00A62558">
            <w:pPr>
              <w:jc w:val="center"/>
            </w:pPr>
          </w:p>
        </w:tc>
      </w:tr>
      <w:tr w:rsidR="007655B9" w:rsidRPr="00314479" w:rsidTr="00A62558">
        <w:tc>
          <w:tcPr>
            <w:tcW w:w="1624" w:type="pct"/>
          </w:tcPr>
          <w:p w:rsidR="007655B9" w:rsidRPr="00314479" w:rsidRDefault="007655B9" w:rsidP="00A62558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Diferencial</w:t>
            </w:r>
          </w:p>
        </w:tc>
        <w:tc>
          <w:tcPr>
            <w:tcW w:w="1658" w:type="pct"/>
          </w:tcPr>
          <w:p w:rsidR="007655B9" w:rsidRPr="00314479" w:rsidRDefault="007655B9" w:rsidP="00A62558">
            <w:pPr>
              <w:jc w:val="center"/>
            </w:pPr>
          </w:p>
        </w:tc>
        <w:tc>
          <w:tcPr>
            <w:tcW w:w="1718" w:type="pct"/>
          </w:tcPr>
          <w:p w:rsidR="007655B9" w:rsidRPr="00314479" w:rsidRDefault="007655B9" w:rsidP="00A62558">
            <w:pPr>
              <w:jc w:val="center"/>
            </w:pPr>
          </w:p>
        </w:tc>
      </w:tr>
    </w:tbl>
    <w:p w:rsidR="0051079A" w:rsidRPr="00314479" w:rsidRDefault="0051079A" w:rsidP="00582C76"/>
    <w:p w:rsidR="0051079A" w:rsidRPr="004C5867" w:rsidRDefault="000069ED" w:rsidP="0051079A">
      <w:pPr>
        <w:jc w:val="both"/>
        <w:rPr>
          <w:sz w:val="20"/>
        </w:rPr>
      </w:pPr>
      <w:r>
        <w:rPr>
          <w:sz w:val="20"/>
        </w:rPr>
        <w:t xml:space="preserve">Constate la evaluación sobre si </w:t>
      </w:r>
      <w:r w:rsidRPr="004C5867">
        <w:rPr>
          <w:sz w:val="20"/>
        </w:rPr>
        <w:t xml:space="preserve">el precitado empleado </w:t>
      </w:r>
      <w:r>
        <w:rPr>
          <w:sz w:val="20"/>
        </w:rPr>
        <w:t xml:space="preserve">transitorio cumple o no con los requisitos de cambio de estatus </w:t>
      </w:r>
      <w:r w:rsidR="009D2418">
        <w:rPr>
          <w:sz w:val="20"/>
        </w:rPr>
        <w:t>establecidos en el</w:t>
      </w:r>
      <w:r w:rsidR="00331391" w:rsidRPr="004C5867">
        <w:rPr>
          <w:sz w:val="20"/>
        </w:rPr>
        <w:t xml:space="preserve"> </w:t>
      </w:r>
      <w:r w:rsidR="0051079A" w:rsidRPr="004C5867">
        <w:rPr>
          <w:sz w:val="20"/>
        </w:rPr>
        <w:t xml:space="preserve">Artículo 9 de la Ley Núm. 89-2016 y </w:t>
      </w:r>
      <w:r>
        <w:rPr>
          <w:sz w:val="20"/>
        </w:rPr>
        <w:t xml:space="preserve">el </w:t>
      </w:r>
      <w:r w:rsidRPr="009D2418">
        <w:rPr>
          <w:sz w:val="20"/>
        </w:rPr>
        <w:t>Reglamento para Establecer las Normas de Cambio de Estatus de Empleados Transitorios</w:t>
      </w:r>
      <w:r>
        <w:rPr>
          <w:sz w:val="20"/>
        </w:rPr>
        <w:t xml:space="preserve"> </w:t>
      </w:r>
      <w:r w:rsidR="009D2418">
        <w:rPr>
          <w:sz w:val="20"/>
        </w:rPr>
        <w:t xml:space="preserve">de </w:t>
      </w:r>
      <w:r>
        <w:rPr>
          <w:sz w:val="20"/>
        </w:rPr>
        <w:t>en los siguientes encasillados</w:t>
      </w:r>
      <w:r w:rsidR="00DD7780" w:rsidRPr="004C5867">
        <w:rPr>
          <w:sz w:val="20"/>
        </w:rPr>
        <w:t>:</w:t>
      </w:r>
    </w:p>
    <w:p w:rsidR="0051079A" w:rsidRPr="00314479" w:rsidRDefault="0051079A" w:rsidP="00582C7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12"/>
        <w:gridCol w:w="4504"/>
        <w:gridCol w:w="451"/>
        <w:gridCol w:w="537"/>
        <w:gridCol w:w="3686"/>
      </w:tblGrid>
      <w:tr w:rsidR="00DC2295" w:rsidRPr="00314479" w:rsidTr="00DC2295">
        <w:tc>
          <w:tcPr>
            <w:tcW w:w="2834" w:type="pct"/>
            <w:gridSpan w:val="2"/>
            <w:vMerge w:val="restart"/>
          </w:tcPr>
          <w:p w:rsidR="00DC2295" w:rsidRPr="00314479" w:rsidRDefault="00DC2295" w:rsidP="00FF418C">
            <w:pPr>
              <w:jc w:val="center"/>
              <w:rPr>
                <w:b/>
                <w:sz w:val="22"/>
              </w:rPr>
            </w:pPr>
            <w:r w:rsidRPr="00314479">
              <w:rPr>
                <w:b/>
                <w:sz w:val="22"/>
              </w:rPr>
              <w:t>REQUISITOS</w:t>
            </w:r>
          </w:p>
        </w:tc>
        <w:tc>
          <w:tcPr>
            <w:tcW w:w="2166" w:type="pct"/>
            <w:gridSpan w:val="3"/>
          </w:tcPr>
          <w:p w:rsidR="00DC2295" w:rsidRPr="00314479" w:rsidRDefault="00DC2295" w:rsidP="00DC2295">
            <w:pPr>
              <w:jc w:val="center"/>
              <w:rPr>
                <w:b/>
                <w:sz w:val="22"/>
              </w:rPr>
            </w:pPr>
            <w:r w:rsidRPr="00314479">
              <w:rPr>
                <w:b/>
                <w:sz w:val="22"/>
              </w:rPr>
              <w:t>CUMPLE</w:t>
            </w:r>
          </w:p>
        </w:tc>
      </w:tr>
      <w:tr w:rsidR="00DC2295" w:rsidRPr="00314479" w:rsidTr="000069ED">
        <w:tc>
          <w:tcPr>
            <w:tcW w:w="2834" w:type="pct"/>
            <w:gridSpan w:val="2"/>
            <w:vMerge/>
          </w:tcPr>
          <w:p w:rsidR="00DC2295" w:rsidRPr="00314479" w:rsidRDefault="00DC2295" w:rsidP="00FF418C">
            <w:pPr>
              <w:jc w:val="center"/>
              <w:rPr>
                <w:sz w:val="22"/>
              </w:rPr>
            </w:pPr>
          </w:p>
        </w:tc>
        <w:tc>
          <w:tcPr>
            <w:tcW w:w="209" w:type="pct"/>
          </w:tcPr>
          <w:p w:rsidR="00DC2295" w:rsidRPr="000069ED" w:rsidRDefault="00DC2295" w:rsidP="00DC2295">
            <w:pPr>
              <w:jc w:val="center"/>
              <w:rPr>
                <w:b/>
                <w:sz w:val="18"/>
              </w:rPr>
            </w:pPr>
            <w:r w:rsidRPr="000069ED">
              <w:rPr>
                <w:b/>
                <w:sz w:val="18"/>
              </w:rPr>
              <w:t>SI</w:t>
            </w:r>
          </w:p>
        </w:tc>
        <w:tc>
          <w:tcPr>
            <w:tcW w:w="249" w:type="pct"/>
          </w:tcPr>
          <w:p w:rsidR="00DC2295" w:rsidRPr="000069ED" w:rsidRDefault="00DC2295" w:rsidP="00DC2295">
            <w:pPr>
              <w:jc w:val="center"/>
              <w:rPr>
                <w:b/>
                <w:sz w:val="18"/>
              </w:rPr>
            </w:pPr>
            <w:r w:rsidRPr="000069ED">
              <w:rPr>
                <w:b/>
                <w:sz w:val="18"/>
              </w:rPr>
              <w:t>NO</w:t>
            </w:r>
          </w:p>
        </w:tc>
        <w:tc>
          <w:tcPr>
            <w:tcW w:w="1708" w:type="pct"/>
          </w:tcPr>
          <w:p w:rsidR="00DC2295" w:rsidRPr="000069ED" w:rsidRDefault="000069ED" w:rsidP="00DC2295">
            <w:pPr>
              <w:jc w:val="center"/>
              <w:rPr>
                <w:b/>
                <w:sz w:val="18"/>
              </w:rPr>
            </w:pPr>
            <w:r w:rsidRPr="000069ED">
              <w:rPr>
                <w:b/>
                <w:sz w:val="18"/>
              </w:rPr>
              <w:t>De contestar en la negativa favor explicar</w:t>
            </w:r>
          </w:p>
        </w:tc>
      </w:tr>
      <w:tr w:rsidR="00DC2295" w:rsidRPr="00314479" w:rsidTr="000069ED">
        <w:tc>
          <w:tcPr>
            <w:tcW w:w="747" w:type="pct"/>
          </w:tcPr>
          <w:p w:rsidR="00DC2295" w:rsidRPr="007655B9" w:rsidRDefault="00DC2295" w:rsidP="00582C76">
            <w:pPr>
              <w:rPr>
                <w:sz w:val="20"/>
              </w:rPr>
            </w:pPr>
            <w:r w:rsidRPr="007655B9">
              <w:rPr>
                <w:b/>
                <w:sz w:val="20"/>
              </w:rPr>
              <w:t>Tiempo Servido</w:t>
            </w:r>
          </w:p>
        </w:tc>
        <w:tc>
          <w:tcPr>
            <w:tcW w:w="2087" w:type="pct"/>
          </w:tcPr>
          <w:p w:rsidR="00DC2295" w:rsidRPr="007655B9" w:rsidRDefault="00DC2295" w:rsidP="00314479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>El empleado prestó servicios continuos o con una interrupción no mayor de quince (15) días, en una agencia, a tiempo completo y ocupando la misma clase de puesto, por dos (2) años o más. Además, durante esos dos (2) años o más, el empleado ejercía las funciones propias y el nivel de la clasificación oficial del puesto en el cual fue nombrado.</w:t>
            </w:r>
          </w:p>
        </w:tc>
        <w:tc>
          <w:tcPr>
            <w:tcW w:w="20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24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1708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</w:tr>
      <w:tr w:rsidR="00DC2295" w:rsidRPr="00314479" w:rsidTr="000069ED">
        <w:tc>
          <w:tcPr>
            <w:tcW w:w="747" w:type="pct"/>
          </w:tcPr>
          <w:p w:rsidR="00DC2295" w:rsidRPr="007655B9" w:rsidRDefault="00DC2295" w:rsidP="00DC2295">
            <w:pPr>
              <w:rPr>
                <w:sz w:val="20"/>
              </w:rPr>
            </w:pPr>
            <w:r w:rsidRPr="007655B9">
              <w:rPr>
                <w:b/>
                <w:sz w:val="20"/>
              </w:rPr>
              <w:t xml:space="preserve">Puesto </w:t>
            </w:r>
            <w:r>
              <w:rPr>
                <w:b/>
                <w:sz w:val="20"/>
              </w:rPr>
              <w:t>d</w:t>
            </w:r>
            <w:r w:rsidRPr="007655B9">
              <w:rPr>
                <w:b/>
                <w:sz w:val="20"/>
              </w:rPr>
              <w:t>e Necesidad Permanente</w:t>
            </w:r>
          </w:p>
        </w:tc>
        <w:tc>
          <w:tcPr>
            <w:tcW w:w="2087" w:type="pct"/>
          </w:tcPr>
          <w:p w:rsidR="00DC2295" w:rsidRPr="007655B9" w:rsidRDefault="00DC2295" w:rsidP="00694E25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>La clase de puesto es de necesidad permanente, consta en el Plan de Clasificación o Valoración de Puestos de la agencia, es sufragado con fondos recurrentes y tenemos autorización de la Oficina de Gerencia y Presupuesto para su ocupación.</w:t>
            </w:r>
          </w:p>
        </w:tc>
        <w:tc>
          <w:tcPr>
            <w:tcW w:w="20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24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1708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</w:tr>
      <w:tr w:rsidR="00DC2295" w:rsidRPr="00314479" w:rsidTr="000069ED">
        <w:tc>
          <w:tcPr>
            <w:tcW w:w="747" w:type="pct"/>
          </w:tcPr>
          <w:p w:rsidR="00DC2295" w:rsidRPr="007655B9" w:rsidRDefault="00DC2295" w:rsidP="00DC2295">
            <w:pPr>
              <w:rPr>
                <w:b/>
                <w:sz w:val="20"/>
              </w:rPr>
            </w:pPr>
            <w:r w:rsidRPr="007655B9">
              <w:rPr>
                <w:b/>
                <w:sz w:val="20"/>
              </w:rPr>
              <w:t xml:space="preserve">Requisitos Mínimos </w:t>
            </w:r>
            <w:r>
              <w:rPr>
                <w:b/>
                <w:sz w:val="20"/>
              </w:rPr>
              <w:t>y Condiciones Generales p</w:t>
            </w:r>
            <w:r w:rsidRPr="007655B9">
              <w:rPr>
                <w:b/>
                <w:sz w:val="20"/>
              </w:rPr>
              <w:t xml:space="preserve">ara Ingreso </w:t>
            </w:r>
            <w:r>
              <w:rPr>
                <w:b/>
                <w:sz w:val="20"/>
              </w:rPr>
              <w:t>a</w:t>
            </w:r>
            <w:r w:rsidRPr="007655B9">
              <w:rPr>
                <w:b/>
                <w:sz w:val="20"/>
              </w:rPr>
              <w:t>l Servicio Público</w:t>
            </w:r>
          </w:p>
        </w:tc>
        <w:tc>
          <w:tcPr>
            <w:tcW w:w="2087" w:type="pct"/>
          </w:tcPr>
          <w:p w:rsidR="00DC2295" w:rsidRPr="007655B9" w:rsidRDefault="00DC2295" w:rsidP="00694E25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>El empleado transitorio posee los requisitos mínimos de preparación académica y experiencia de trabajo, incluyendo los requisitos especiales, establecidos para la clase de puesto que ocupa en el Plan de Clasificación o Valoración de Puestos. Además, el empleado estuvo desempeñando dichas funciones del puesto como empleado transitorio. Asimismo, el empleado no ha incurrido en una causa inhabilitante para ingresar al Servicio Público.</w:t>
            </w:r>
          </w:p>
        </w:tc>
        <w:tc>
          <w:tcPr>
            <w:tcW w:w="20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24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1708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</w:tr>
      <w:tr w:rsidR="00DC2295" w:rsidRPr="00314479" w:rsidTr="000069ED">
        <w:tc>
          <w:tcPr>
            <w:tcW w:w="747" w:type="pct"/>
          </w:tcPr>
          <w:p w:rsidR="00DC2295" w:rsidRPr="007655B9" w:rsidRDefault="00DC2295" w:rsidP="00582C76">
            <w:pPr>
              <w:rPr>
                <w:sz w:val="20"/>
              </w:rPr>
            </w:pPr>
            <w:r w:rsidRPr="007655B9">
              <w:rPr>
                <w:b/>
                <w:sz w:val="20"/>
              </w:rPr>
              <w:t>Servicios Satisfactorios</w:t>
            </w:r>
          </w:p>
        </w:tc>
        <w:tc>
          <w:tcPr>
            <w:tcW w:w="2087" w:type="pct"/>
          </w:tcPr>
          <w:p w:rsidR="00DC2295" w:rsidRPr="007655B9" w:rsidRDefault="00DC2295" w:rsidP="00694E25">
            <w:pPr>
              <w:jc w:val="both"/>
              <w:rPr>
                <w:sz w:val="20"/>
              </w:rPr>
            </w:pPr>
            <w:r w:rsidRPr="007655B9">
              <w:rPr>
                <w:sz w:val="20"/>
              </w:rPr>
              <w:t>El empleado ha prestado servicios satisfactorios, conforme a las normas de conducta de la agencia y las que se esperan de todo servidor público.</w:t>
            </w:r>
          </w:p>
        </w:tc>
        <w:tc>
          <w:tcPr>
            <w:tcW w:w="20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249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  <w:tc>
          <w:tcPr>
            <w:tcW w:w="1708" w:type="pct"/>
          </w:tcPr>
          <w:p w:rsidR="00DC2295" w:rsidRPr="007655B9" w:rsidRDefault="00DC2295" w:rsidP="00331391">
            <w:pPr>
              <w:jc w:val="both"/>
              <w:rPr>
                <w:sz w:val="20"/>
              </w:rPr>
            </w:pPr>
          </w:p>
        </w:tc>
      </w:tr>
    </w:tbl>
    <w:p w:rsidR="00D1566F" w:rsidRDefault="00D1566F" w:rsidP="00582C76"/>
    <w:p w:rsidR="00D1566F" w:rsidRDefault="00D1566F" w:rsidP="00582C76"/>
    <w:p w:rsidR="00D1566F" w:rsidRDefault="00D1566F" w:rsidP="00582C76"/>
    <w:p w:rsidR="00DC2295" w:rsidRDefault="00DC2295" w:rsidP="00582C76">
      <w:r>
        <w:t>Comentarios adicionales:</w:t>
      </w:r>
    </w:p>
    <w:p w:rsidR="00DC2295" w:rsidRDefault="00DC2295" w:rsidP="00582C76"/>
    <w:p w:rsidR="00DC2295" w:rsidRDefault="007068C9" w:rsidP="00582C76">
      <w:r>
        <w:t>__________________</w:t>
      </w:r>
      <w:r w:rsidR="00DC2295">
        <w:t>________________________________________________________________</w:t>
      </w:r>
      <w:r>
        <w:t>_____</w:t>
      </w:r>
      <w:r w:rsidR="00DC2295">
        <w:t>_____________________________________________________________________________________</w:t>
      </w:r>
      <w:r>
        <w:t>____</w:t>
      </w:r>
      <w:r w:rsidR="00DC22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295" w:rsidRDefault="00DC2295" w:rsidP="00582C76"/>
    <w:p w:rsidR="000069ED" w:rsidRPr="009D2418" w:rsidRDefault="000069ED" w:rsidP="000069ED">
      <w:pPr>
        <w:jc w:val="both"/>
      </w:pPr>
      <w:r w:rsidRPr="009D2418">
        <w:t xml:space="preserve">Consideradas y acatadas las disposiciones del Artículo 9 de la Ley Núm. 89-2016 y </w:t>
      </w:r>
      <w:r w:rsidR="009D2418" w:rsidRPr="009D2418">
        <w:t>el Reglamento para Establecer las Normas de Cambio de Estatus de Empleados Transitorios</w:t>
      </w:r>
      <w:r w:rsidR="009D2418">
        <w:t xml:space="preserve"> de la Of</w:t>
      </w:r>
      <w:r w:rsidR="00732B9E">
        <w:t xml:space="preserve">icina de Administración y </w:t>
      </w:r>
      <w:r w:rsidR="0096250E">
        <w:t>Transformación de</w:t>
      </w:r>
      <w:r w:rsidR="00732B9E">
        <w:t xml:space="preserve"> los </w:t>
      </w:r>
      <w:r w:rsidR="009D2418">
        <w:t xml:space="preserve"> Recursos Humanos</w:t>
      </w:r>
      <w:r w:rsidR="00732B9E">
        <w:t xml:space="preserve"> del Gobierno de Puerto Rico</w:t>
      </w:r>
      <w:r w:rsidRPr="009D2418">
        <w:t xml:space="preserve">, </w:t>
      </w:r>
      <w:r w:rsidRPr="009D2418">
        <w:rPr>
          <w:b/>
        </w:rPr>
        <w:t>CERTIFICO</w:t>
      </w:r>
      <w:r w:rsidRPr="009D2418">
        <w:t xml:space="preserve"> que el precitado empleado </w:t>
      </w:r>
      <w:r w:rsidR="0049029F">
        <w:t>(cumple </w:t>
      </w:r>
      <w:sdt>
        <w:sdtPr>
          <w:id w:val="35993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9F">
            <w:rPr>
              <w:rFonts w:ascii="MS Gothic" w:eastAsia="MS Gothic" w:hAnsi="MS Gothic" w:hint="eastAsia"/>
            </w:rPr>
            <w:t>☐</w:t>
          </w:r>
        </w:sdtContent>
      </w:sdt>
      <w:r w:rsidR="0049029F">
        <w:t xml:space="preserve"> / no cumple </w:t>
      </w:r>
      <w:sdt>
        <w:sdtPr>
          <w:id w:val="199691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29F">
            <w:rPr>
              <w:rFonts w:ascii="MS Gothic" w:eastAsia="MS Gothic" w:hAnsi="MS Gothic" w:hint="eastAsia"/>
            </w:rPr>
            <w:t>☐</w:t>
          </w:r>
        </w:sdtContent>
      </w:sdt>
      <w:r w:rsidR="0049029F">
        <w:t xml:space="preserve">) </w:t>
      </w:r>
      <w:r w:rsidRPr="009D2418">
        <w:t>con todos los requisitos necesarios para el cambio de estatus transitorio a</w:t>
      </w:r>
      <w:r w:rsidR="009D2418">
        <w:t xml:space="preserve"> regular en e</w:t>
      </w:r>
      <w:r w:rsidRPr="009D2418">
        <w:t>l servicio de carrera.</w:t>
      </w:r>
    </w:p>
    <w:p w:rsidR="000069ED" w:rsidRDefault="000069ED" w:rsidP="00582C76"/>
    <w:p w:rsidR="000069ED" w:rsidRPr="00314479" w:rsidRDefault="000069ED" w:rsidP="00582C7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6"/>
        <w:gridCol w:w="6834"/>
      </w:tblGrid>
      <w:tr w:rsidR="007065F2" w:rsidRPr="007065F2" w:rsidTr="004C5867">
        <w:tc>
          <w:tcPr>
            <w:tcW w:w="1833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Nombre de Director(a) de Recursos Humanos</w:t>
            </w:r>
          </w:p>
        </w:tc>
        <w:tc>
          <w:tcPr>
            <w:tcW w:w="3167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65F2">
              <w:rPr>
                <w:sz w:val="20"/>
              </w:rPr>
              <w:instrText xml:space="preserve"> FORMTEXT </w:instrText>
            </w:r>
            <w:r w:rsidRPr="007065F2">
              <w:rPr>
                <w:sz w:val="20"/>
              </w:rPr>
            </w:r>
            <w:r w:rsidRPr="007065F2">
              <w:rPr>
                <w:sz w:val="20"/>
              </w:rPr>
              <w:fldChar w:fldCharType="separate"/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sz w:val="20"/>
              </w:rPr>
              <w:fldChar w:fldCharType="end"/>
            </w:r>
          </w:p>
        </w:tc>
      </w:tr>
      <w:tr w:rsidR="007065F2" w:rsidRPr="007065F2" w:rsidTr="004C5867">
        <w:tc>
          <w:tcPr>
            <w:tcW w:w="1833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Firma de Director(a) de Recursos Humanos</w:t>
            </w:r>
          </w:p>
        </w:tc>
        <w:tc>
          <w:tcPr>
            <w:tcW w:w="3167" w:type="pct"/>
          </w:tcPr>
          <w:p w:rsid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</w:tc>
      </w:tr>
      <w:tr w:rsidR="007065F2" w:rsidRPr="007065F2" w:rsidTr="004C5867">
        <w:tc>
          <w:tcPr>
            <w:tcW w:w="1833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Fecha</w:t>
            </w:r>
          </w:p>
        </w:tc>
        <w:tc>
          <w:tcPr>
            <w:tcW w:w="3167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65F2">
              <w:rPr>
                <w:sz w:val="20"/>
              </w:rPr>
              <w:instrText xml:space="preserve"> FORMTEXT </w:instrText>
            </w:r>
            <w:r w:rsidRPr="007065F2">
              <w:rPr>
                <w:sz w:val="20"/>
              </w:rPr>
            </w:r>
            <w:r w:rsidRPr="007065F2">
              <w:rPr>
                <w:sz w:val="20"/>
              </w:rPr>
              <w:fldChar w:fldCharType="separate"/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sz w:val="20"/>
              </w:rPr>
              <w:fldChar w:fldCharType="end"/>
            </w:r>
          </w:p>
        </w:tc>
      </w:tr>
    </w:tbl>
    <w:p w:rsidR="008A600B" w:rsidRPr="007065F2" w:rsidRDefault="008A600B" w:rsidP="005B0345">
      <w:pPr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6"/>
        <w:gridCol w:w="6834"/>
      </w:tblGrid>
      <w:tr w:rsidR="007065F2" w:rsidRPr="007065F2" w:rsidTr="004C5867">
        <w:tc>
          <w:tcPr>
            <w:tcW w:w="1833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Nombre de Autoridad Nominadora</w:t>
            </w:r>
          </w:p>
        </w:tc>
        <w:tc>
          <w:tcPr>
            <w:tcW w:w="3167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65F2">
              <w:rPr>
                <w:sz w:val="20"/>
              </w:rPr>
              <w:instrText xml:space="preserve"> FORMTEXT </w:instrText>
            </w:r>
            <w:r w:rsidRPr="007065F2">
              <w:rPr>
                <w:sz w:val="20"/>
              </w:rPr>
            </w:r>
            <w:r w:rsidRPr="007065F2">
              <w:rPr>
                <w:sz w:val="20"/>
              </w:rPr>
              <w:fldChar w:fldCharType="separate"/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sz w:val="20"/>
              </w:rPr>
              <w:fldChar w:fldCharType="end"/>
            </w:r>
          </w:p>
        </w:tc>
      </w:tr>
      <w:tr w:rsidR="007065F2" w:rsidRPr="007065F2" w:rsidTr="004C5867">
        <w:tc>
          <w:tcPr>
            <w:tcW w:w="1833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Firma de Autoridad Nominadora</w:t>
            </w:r>
          </w:p>
        </w:tc>
        <w:tc>
          <w:tcPr>
            <w:tcW w:w="3167" w:type="pct"/>
          </w:tcPr>
          <w:p w:rsid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</w:p>
        </w:tc>
      </w:tr>
      <w:tr w:rsidR="007065F2" w:rsidRPr="007065F2" w:rsidTr="004C5867">
        <w:tc>
          <w:tcPr>
            <w:tcW w:w="1833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t>Fecha</w:t>
            </w:r>
          </w:p>
        </w:tc>
        <w:tc>
          <w:tcPr>
            <w:tcW w:w="3167" w:type="pct"/>
          </w:tcPr>
          <w:p w:rsidR="007065F2" w:rsidRPr="007065F2" w:rsidRDefault="007065F2" w:rsidP="00A625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236"/>
              </w:tabs>
              <w:rPr>
                <w:sz w:val="20"/>
              </w:rPr>
            </w:pPr>
            <w:r w:rsidRPr="007065F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65F2">
              <w:rPr>
                <w:sz w:val="20"/>
              </w:rPr>
              <w:instrText xml:space="preserve"> FORMTEXT </w:instrText>
            </w:r>
            <w:r w:rsidRPr="007065F2">
              <w:rPr>
                <w:sz w:val="20"/>
              </w:rPr>
            </w:r>
            <w:r w:rsidRPr="007065F2">
              <w:rPr>
                <w:sz w:val="20"/>
              </w:rPr>
              <w:fldChar w:fldCharType="separate"/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noProof/>
                <w:sz w:val="20"/>
              </w:rPr>
              <w:t> </w:t>
            </w:r>
            <w:r w:rsidRPr="007065F2">
              <w:rPr>
                <w:sz w:val="20"/>
              </w:rPr>
              <w:fldChar w:fldCharType="end"/>
            </w:r>
          </w:p>
        </w:tc>
      </w:tr>
    </w:tbl>
    <w:p w:rsidR="007065F2" w:rsidRPr="00314479" w:rsidRDefault="007065F2" w:rsidP="007065F2"/>
    <w:sectPr w:rsidR="007065F2" w:rsidRPr="00314479" w:rsidSect="00DD778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94C" w:rsidRDefault="00E9294C" w:rsidP="00CB7803">
      <w:r>
        <w:separator/>
      </w:r>
    </w:p>
  </w:endnote>
  <w:endnote w:type="continuationSeparator" w:id="0">
    <w:p w:rsidR="00E9294C" w:rsidRDefault="00E9294C" w:rsidP="00CB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94C" w:rsidRDefault="00E9294C" w:rsidP="00CB7803">
      <w:r>
        <w:separator/>
      </w:r>
    </w:p>
  </w:footnote>
  <w:footnote w:type="continuationSeparator" w:id="0">
    <w:p w:rsidR="00E9294C" w:rsidRDefault="00E9294C" w:rsidP="00CB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803" w:rsidRDefault="00CB7803" w:rsidP="00CB7803">
    <w:pPr>
      <w:rPr>
        <w:b/>
        <w:w w:val="90"/>
        <w:sz w:val="16"/>
        <w:szCs w:val="16"/>
        <w:lang w:val="es-ES"/>
      </w:rPr>
    </w:pPr>
    <w:r>
      <w:rPr>
        <w:b/>
        <w:w w:val="90"/>
        <w:sz w:val="16"/>
        <w:szCs w:val="16"/>
        <w:lang w:val="es-ES"/>
      </w:rPr>
      <w:t>ANEJO I</w:t>
    </w:r>
  </w:p>
  <w:p w:rsidR="00CB7803" w:rsidRPr="000E5852" w:rsidRDefault="00732B9E" w:rsidP="00CB7803">
    <w:pPr>
      <w:rPr>
        <w:sz w:val="16"/>
        <w:szCs w:val="16"/>
      </w:rPr>
    </w:pPr>
    <w:r>
      <w:rPr>
        <w:b/>
        <w:w w:val="90"/>
        <w:sz w:val="16"/>
        <w:szCs w:val="16"/>
        <w:lang w:val="es-ES"/>
      </w:rPr>
      <w:t>OATRH</w:t>
    </w:r>
    <w:r w:rsidR="00CB7803">
      <w:rPr>
        <w:b/>
        <w:w w:val="90"/>
        <w:sz w:val="16"/>
        <w:szCs w:val="16"/>
        <w:lang w:val="es-ES"/>
      </w:rPr>
      <w:t xml:space="preserve"> – 15D</w:t>
    </w:r>
  </w:p>
  <w:p w:rsidR="00CB7803" w:rsidRDefault="00CB7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76"/>
    <w:rsid w:val="000069ED"/>
    <w:rsid w:val="0014370F"/>
    <w:rsid w:val="002D12F9"/>
    <w:rsid w:val="00314479"/>
    <w:rsid w:val="00331391"/>
    <w:rsid w:val="0049029F"/>
    <w:rsid w:val="004C5867"/>
    <w:rsid w:val="0051079A"/>
    <w:rsid w:val="0051310A"/>
    <w:rsid w:val="00523022"/>
    <w:rsid w:val="005306B1"/>
    <w:rsid w:val="00582C76"/>
    <w:rsid w:val="005B0345"/>
    <w:rsid w:val="00607D34"/>
    <w:rsid w:val="00694E25"/>
    <w:rsid w:val="006A1D41"/>
    <w:rsid w:val="00700273"/>
    <w:rsid w:val="007065F2"/>
    <w:rsid w:val="007068C9"/>
    <w:rsid w:val="00710A10"/>
    <w:rsid w:val="00732B9E"/>
    <w:rsid w:val="007655B9"/>
    <w:rsid w:val="00883210"/>
    <w:rsid w:val="008A600B"/>
    <w:rsid w:val="008C35C3"/>
    <w:rsid w:val="0096250E"/>
    <w:rsid w:val="009D2418"/>
    <w:rsid w:val="00B25E97"/>
    <w:rsid w:val="00B93A11"/>
    <w:rsid w:val="00CB7803"/>
    <w:rsid w:val="00D1566F"/>
    <w:rsid w:val="00D64D0C"/>
    <w:rsid w:val="00DC2295"/>
    <w:rsid w:val="00DD7780"/>
    <w:rsid w:val="00DE6445"/>
    <w:rsid w:val="00E9294C"/>
    <w:rsid w:val="00EC2739"/>
    <w:rsid w:val="00F70DEE"/>
    <w:rsid w:val="00F773C6"/>
    <w:rsid w:val="00F8495D"/>
    <w:rsid w:val="00FA1273"/>
    <w:rsid w:val="00FC0C8B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BFF9"/>
  <w15:chartTrackingRefBased/>
  <w15:docId w15:val="{02B6BC8F-D27D-4D40-A98E-8F7EF07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F2"/>
    <w:rPr>
      <w:rFonts w:ascii="Segoe UI" w:eastAsia="Times New Roman" w:hAnsi="Segoe UI" w:cs="Segoe UI"/>
      <w:sz w:val="18"/>
      <w:szCs w:val="18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CB780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803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CB780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803"/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5C3B4DC0-3227-4910-AEED-63C5C28F94ED}"/>
</file>

<file path=customXml/itemProps2.xml><?xml version="1.0" encoding="utf-8"?>
<ds:datastoreItem xmlns:ds="http://schemas.openxmlformats.org/officeDocument/2006/customXml" ds:itemID="{CA4F6FC9-B288-4998-BAA3-36054B3ABC76}"/>
</file>

<file path=customXml/itemProps3.xml><?xml version="1.0" encoding="utf-8"?>
<ds:datastoreItem xmlns:ds="http://schemas.openxmlformats.org/officeDocument/2006/customXml" ds:itemID="{729CC976-55D4-47D8-BA95-84B53686897F}"/>
</file>

<file path=customXml/itemProps4.xml><?xml version="1.0" encoding="utf-8"?>
<ds:datastoreItem xmlns:ds="http://schemas.openxmlformats.org/officeDocument/2006/customXml" ds:itemID="{8588377F-E5BA-4A1E-8339-9AE564629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LEY NÚM. 89-2016 CERTIFICACIÓN DE CAMBIO DE ESTATUS TRANSITORIO A REGULAR EN EL SERVICIO DE CARRERA</dc:title>
  <dc:subject/>
  <dc:creator>Ana C. Izquierdo Henn</dc:creator>
  <cp:keywords/>
  <dc:description/>
  <cp:lastModifiedBy>Administrator</cp:lastModifiedBy>
  <cp:revision>3</cp:revision>
  <cp:lastPrinted>2016-08-10T15:51:00Z</cp:lastPrinted>
  <dcterms:created xsi:type="dcterms:W3CDTF">2018-08-16T13:22:00Z</dcterms:created>
  <dcterms:modified xsi:type="dcterms:W3CDTF">2018-08-16T17:55:00Z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