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2671" w14:textId="636D39E9" w:rsidR="004529D5" w:rsidRPr="00BF6478" w:rsidRDefault="00BF6478" w:rsidP="00C777FC">
      <w:pPr>
        <w:jc w:val="right"/>
        <w:rPr>
          <w:rFonts w:ascii="Cormorant Garamond" w:hAnsi="Cormorant Garamond"/>
          <w:sz w:val="30"/>
          <w:szCs w:val="30"/>
          <w:lang w:val="es-PR"/>
        </w:rPr>
      </w:pPr>
      <w:r w:rsidRPr="00BF6478">
        <w:rPr>
          <w:rFonts w:ascii="Cormorant Garamond" w:hAnsi="Cormorant Garamond"/>
          <w:sz w:val="30"/>
          <w:szCs w:val="30"/>
          <w:lang w:val="es-PR"/>
        </w:rPr>
        <w:t>AUTORIDAD DE LOS PUERTOS</w:t>
      </w:r>
    </w:p>
    <w:p w14:paraId="0B49BBA8" w14:textId="77777777" w:rsidR="00763629" w:rsidRPr="00BF6478" w:rsidRDefault="00763629" w:rsidP="004529D5">
      <w:pPr>
        <w:jc w:val="both"/>
        <w:rPr>
          <w:rFonts w:ascii="Cormorant Garamond" w:hAnsi="Cormorant Garamond"/>
          <w:sz w:val="30"/>
          <w:szCs w:val="30"/>
          <w:lang w:val="es-PR"/>
        </w:rPr>
      </w:pPr>
    </w:p>
    <w:p w14:paraId="67BC63E8" w14:textId="77777777" w:rsidR="00763629" w:rsidRPr="00BF6478" w:rsidRDefault="00763629" w:rsidP="004529D5">
      <w:pPr>
        <w:jc w:val="both"/>
        <w:rPr>
          <w:rFonts w:ascii="Cormorant Garamond" w:hAnsi="Cormorant Garamond"/>
          <w:sz w:val="30"/>
          <w:szCs w:val="30"/>
          <w:lang w:val="es-PR"/>
        </w:rPr>
      </w:pPr>
    </w:p>
    <w:p w14:paraId="73A722DA" w14:textId="77777777" w:rsidR="00763629" w:rsidRPr="00BF6478" w:rsidRDefault="00763629" w:rsidP="004529D5">
      <w:pPr>
        <w:jc w:val="both"/>
        <w:rPr>
          <w:rFonts w:ascii="Cormorant Garamond" w:hAnsi="Cormorant Garamond"/>
          <w:sz w:val="30"/>
          <w:szCs w:val="30"/>
          <w:lang w:val="es-PR"/>
        </w:rPr>
      </w:pPr>
    </w:p>
    <w:p w14:paraId="25F3F4D9" w14:textId="77777777" w:rsidR="004E20EF" w:rsidRPr="004E20EF" w:rsidRDefault="004E20EF" w:rsidP="004E20EF">
      <w:pPr>
        <w:jc w:val="center"/>
        <w:rPr>
          <w:rFonts w:ascii="Montserrat" w:hAnsi="Montserrat" w:cs="Times New Roman"/>
          <w:b/>
          <w:bCs/>
          <w:sz w:val="36"/>
          <w:szCs w:val="36"/>
          <w:lang w:val="es-PR"/>
        </w:rPr>
      </w:pPr>
      <w:r w:rsidRPr="004E20EF">
        <w:rPr>
          <w:rFonts w:ascii="Montserrat" w:hAnsi="Montserrat" w:cs="Times New Roman"/>
          <w:b/>
          <w:bCs/>
          <w:sz w:val="36"/>
          <w:szCs w:val="36"/>
          <w:lang w:val="es-PR"/>
        </w:rPr>
        <w:t xml:space="preserve">Puerto Rico </w:t>
      </w:r>
      <w:proofErr w:type="spellStart"/>
      <w:r w:rsidRPr="004E20EF">
        <w:rPr>
          <w:rFonts w:ascii="Montserrat" w:hAnsi="Montserrat" w:cs="Times New Roman"/>
          <w:b/>
          <w:bCs/>
          <w:sz w:val="36"/>
          <w:szCs w:val="36"/>
          <w:lang w:val="es-PR"/>
        </w:rPr>
        <w:t>Ports</w:t>
      </w:r>
      <w:proofErr w:type="spellEnd"/>
      <w:r w:rsidRPr="004E20EF">
        <w:rPr>
          <w:rFonts w:ascii="Montserrat" w:hAnsi="Montserrat" w:cs="Times New Roman"/>
          <w:b/>
          <w:bCs/>
          <w:sz w:val="36"/>
          <w:szCs w:val="36"/>
          <w:lang w:val="es-PR"/>
        </w:rPr>
        <w:t xml:space="preserve"> </w:t>
      </w:r>
      <w:proofErr w:type="spellStart"/>
      <w:r w:rsidRPr="004E20EF">
        <w:rPr>
          <w:rFonts w:ascii="Montserrat" w:hAnsi="Montserrat" w:cs="Times New Roman"/>
          <w:b/>
          <w:bCs/>
          <w:sz w:val="36"/>
          <w:szCs w:val="36"/>
          <w:lang w:val="es-PR"/>
        </w:rPr>
        <w:t>Authority</w:t>
      </w:r>
      <w:proofErr w:type="spellEnd"/>
      <w:r w:rsidRPr="004E20EF">
        <w:rPr>
          <w:rFonts w:ascii="Montserrat" w:hAnsi="Montserrat" w:cs="Times New Roman"/>
          <w:b/>
          <w:bCs/>
          <w:sz w:val="36"/>
          <w:szCs w:val="36"/>
          <w:lang w:val="es-PR"/>
        </w:rPr>
        <w:t xml:space="preserve"> </w:t>
      </w:r>
      <w:proofErr w:type="spellStart"/>
      <w:r w:rsidRPr="004E20EF">
        <w:rPr>
          <w:rFonts w:ascii="Montserrat" w:hAnsi="Montserrat" w:cs="Times New Roman"/>
          <w:b/>
          <w:bCs/>
          <w:sz w:val="36"/>
          <w:szCs w:val="36"/>
          <w:lang w:val="es-PR"/>
        </w:rPr>
        <w:t>welcomes</w:t>
      </w:r>
      <w:proofErr w:type="spellEnd"/>
      <w:r w:rsidRPr="004E20EF">
        <w:rPr>
          <w:rFonts w:ascii="Montserrat" w:hAnsi="Montserrat" w:cs="Times New Roman"/>
          <w:b/>
          <w:bCs/>
          <w:sz w:val="36"/>
          <w:szCs w:val="36"/>
          <w:lang w:val="es-PR"/>
        </w:rPr>
        <w:t xml:space="preserve"> </w:t>
      </w:r>
    </w:p>
    <w:p w14:paraId="1B04E1A1" w14:textId="77777777" w:rsidR="004E20EF" w:rsidRPr="004E20EF" w:rsidRDefault="004E20EF" w:rsidP="004E20EF">
      <w:pPr>
        <w:jc w:val="center"/>
        <w:rPr>
          <w:rFonts w:ascii="Montserrat" w:hAnsi="Montserrat" w:cs="Times New Roman"/>
          <w:b/>
          <w:bCs/>
          <w:sz w:val="36"/>
          <w:szCs w:val="36"/>
        </w:rPr>
      </w:pPr>
      <w:r w:rsidRPr="004E20EF">
        <w:rPr>
          <w:rFonts w:ascii="Montserrat" w:hAnsi="Montserrat" w:cs="Times New Roman"/>
          <w:b/>
          <w:bCs/>
          <w:sz w:val="36"/>
          <w:szCs w:val="36"/>
        </w:rPr>
        <w:t>JAXPORT leadership to San Juan</w:t>
      </w:r>
    </w:p>
    <w:p w14:paraId="2550AB31" w14:textId="77777777" w:rsidR="004E20EF" w:rsidRPr="004E20EF" w:rsidRDefault="004E20EF" w:rsidP="004E20EF">
      <w:pPr>
        <w:jc w:val="center"/>
        <w:rPr>
          <w:rFonts w:ascii="Montserrat" w:hAnsi="Montserrat" w:cs="Times New Roman"/>
        </w:rPr>
      </w:pPr>
    </w:p>
    <w:p w14:paraId="22C43824" w14:textId="77777777" w:rsidR="004E20EF" w:rsidRPr="004E20EF" w:rsidRDefault="004E20EF" w:rsidP="004E20EF">
      <w:pPr>
        <w:jc w:val="center"/>
        <w:rPr>
          <w:rFonts w:ascii="Montserrat" w:hAnsi="Montserrat" w:cs="Times New Roman"/>
          <w:i/>
          <w:iCs/>
        </w:rPr>
      </w:pPr>
      <w:r w:rsidRPr="004E20EF">
        <w:rPr>
          <w:rFonts w:ascii="Montserrat" w:hAnsi="Montserrat" w:cs="Times New Roman"/>
          <w:i/>
          <w:iCs/>
        </w:rPr>
        <w:t xml:space="preserve">JAXPORT business development trip follows MOU that </w:t>
      </w:r>
    </w:p>
    <w:p w14:paraId="5CAA7F8A" w14:textId="77777777" w:rsidR="004E20EF" w:rsidRPr="004E20EF" w:rsidRDefault="004E20EF" w:rsidP="004E20EF">
      <w:pPr>
        <w:jc w:val="center"/>
        <w:rPr>
          <w:rFonts w:ascii="Montserrat" w:hAnsi="Montserrat" w:cs="Times New Roman"/>
        </w:rPr>
      </w:pPr>
      <w:r w:rsidRPr="004E20EF">
        <w:rPr>
          <w:rFonts w:ascii="Montserrat" w:hAnsi="Montserrat" w:cs="Times New Roman"/>
          <w:i/>
          <w:iCs/>
        </w:rPr>
        <w:t xml:space="preserve">affirms longstanding partnership between the two ports </w:t>
      </w:r>
    </w:p>
    <w:p w14:paraId="13EBAF65" w14:textId="77777777" w:rsidR="004E20EF" w:rsidRPr="004E20EF" w:rsidRDefault="004E20EF" w:rsidP="004E20EF">
      <w:pPr>
        <w:rPr>
          <w:rFonts w:ascii="Montserrat" w:hAnsi="Montserrat" w:cs="Times New Roman"/>
        </w:rPr>
      </w:pPr>
      <w:r w:rsidRPr="004E20EF">
        <w:rPr>
          <w:rFonts w:ascii="Montserrat" w:hAnsi="Montserrat" w:cs="Times New Roman"/>
        </w:rPr>
        <w:t> </w:t>
      </w:r>
    </w:p>
    <w:p w14:paraId="53B47C7F" w14:textId="294C1960" w:rsidR="004E20EF" w:rsidRPr="004E20EF" w:rsidRDefault="004E20EF" w:rsidP="004E20EF">
      <w:pPr>
        <w:jc w:val="both"/>
        <w:rPr>
          <w:rFonts w:ascii="Montserrat" w:hAnsi="Montserrat" w:cs="Times New Roman"/>
        </w:rPr>
      </w:pPr>
      <w:r w:rsidRPr="004E20EF">
        <w:rPr>
          <w:rFonts w:ascii="Montserrat" w:hAnsi="Montserrat" w:cs="Times New Roman"/>
          <w:b/>
        </w:rPr>
        <w:t>San Juan, June 16</w:t>
      </w:r>
      <w:r>
        <w:rPr>
          <w:rFonts w:ascii="Montserrat" w:hAnsi="Montserrat" w:cs="Times New Roman"/>
          <w:b/>
        </w:rPr>
        <w:t>th</w:t>
      </w:r>
      <w:r w:rsidRPr="004E20EF">
        <w:rPr>
          <w:rFonts w:ascii="Montserrat" w:hAnsi="Montserrat" w:cs="Times New Roman"/>
          <w:b/>
        </w:rPr>
        <w:t>, 2021 –</w:t>
      </w:r>
      <w:r w:rsidRPr="004E20EF">
        <w:rPr>
          <w:rFonts w:ascii="Montserrat" w:hAnsi="Montserrat" w:cs="Times New Roman"/>
        </w:rPr>
        <w:t xml:space="preserve"> The Executive Director of the Puerto Rico Ports Authority (PRPA), Joel A. </w:t>
      </w:r>
      <w:proofErr w:type="spellStart"/>
      <w:r w:rsidRPr="004E20EF">
        <w:rPr>
          <w:rFonts w:ascii="Montserrat" w:hAnsi="Montserrat" w:cs="Times New Roman"/>
        </w:rPr>
        <w:t>Pizá</w:t>
      </w:r>
      <w:proofErr w:type="spellEnd"/>
      <w:r w:rsidRPr="004E20EF">
        <w:rPr>
          <w:rFonts w:ascii="Montserrat" w:hAnsi="Montserrat" w:cs="Times New Roman"/>
        </w:rPr>
        <w:t xml:space="preserve"> Batiz, welcomed Jacksonville Port Authority (JAXPORT) leadership to San Juan this week during JAXPORT’s four-day business development trip to the island.</w:t>
      </w:r>
    </w:p>
    <w:p w14:paraId="4E1906ED" w14:textId="77777777" w:rsidR="004E20EF" w:rsidRPr="004E20EF" w:rsidRDefault="004E20EF" w:rsidP="004E20EF">
      <w:pPr>
        <w:jc w:val="both"/>
        <w:rPr>
          <w:rFonts w:ascii="Montserrat" w:hAnsi="Montserrat" w:cs="Times New Roman"/>
        </w:rPr>
      </w:pPr>
    </w:p>
    <w:p w14:paraId="312B966E" w14:textId="77777777" w:rsidR="004E20EF" w:rsidRPr="004E20EF" w:rsidRDefault="004E20EF" w:rsidP="004E20EF">
      <w:pPr>
        <w:jc w:val="both"/>
        <w:rPr>
          <w:rFonts w:ascii="Montserrat" w:hAnsi="Montserrat" w:cs="Times New Roman"/>
        </w:rPr>
      </w:pPr>
      <w:r w:rsidRPr="004E20EF">
        <w:rPr>
          <w:rFonts w:ascii="Montserrat" w:hAnsi="Montserrat" w:cs="Times New Roman"/>
        </w:rPr>
        <w:t xml:space="preserve">“We are extremely pleased to welcome Chief Executive Officer Eric Green, Chief Operating Officer Fred Wong, and Director of Cruise and Cargo Development Alberto Cabrera, who responded to our invitation to visit our maritime cargo and cruise ship facilities and learn more about our operations. With this pleasant visit, we continue to further strengthen our relationship with JAXPORT,” </w:t>
      </w:r>
      <w:proofErr w:type="spellStart"/>
      <w:r w:rsidRPr="004E20EF">
        <w:rPr>
          <w:rFonts w:ascii="Montserrat" w:hAnsi="Montserrat" w:cs="Times New Roman"/>
        </w:rPr>
        <w:t>Pizá</w:t>
      </w:r>
      <w:proofErr w:type="spellEnd"/>
      <w:r w:rsidRPr="004E20EF">
        <w:rPr>
          <w:rFonts w:ascii="Montserrat" w:hAnsi="Montserrat" w:cs="Times New Roman"/>
        </w:rPr>
        <w:t xml:space="preserve"> Batiz commented.</w:t>
      </w:r>
    </w:p>
    <w:p w14:paraId="7036B5C0" w14:textId="77777777" w:rsidR="004E20EF" w:rsidRPr="004E20EF" w:rsidRDefault="004E20EF" w:rsidP="004E20EF">
      <w:pPr>
        <w:jc w:val="both"/>
        <w:rPr>
          <w:rFonts w:ascii="Montserrat" w:hAnsi="Montserrat" w:cs="Times New Roman"/>
        </w:rPr>
      </w:pPr>
    </w:p>
    <w:p w14:paraId="7DE78500" w14:textId="57EFE7C8" w:rsidR="004E20EF" w:rsidRPr="004E20EF" w:rsidRDefault="004E20EF" w:rsidP="004E20EF">
      <w:pPr>
        <w:jc w:val="both"/>
        <w:rPr>
          <w:rFonts w:ascii="Montserrat" w:hAnsi="Montserrat" w:cs="Times New Roman"/>
        </w:rPr>
      </w:pPr>
      <w:r w:rsidRPr="004E20EF">
        <w:rPr>
          <w:rFonts w:ascii="Montserrat" w:hAnsi="Montserrat" w:cs="Times New Roman"/>
        </w:rPr>
        <w:t>On Monday, the group toured PRPA facilities, including cargo operations in Puerto Nuevo, cruise ship piers</w:t>
      </w:r>
      <w:r w:rsidR="00F56FF3">
        <w:rPr>
          <w:rFonts w:ascii="Montserrat" w:hAnsi="Montserrat" w:cs="Times New Roman"/>
        </w:rPr>
        <w:t xml:space="preserve"> 4 and </w:t>
      </w:r>
      <w:proofErr w:type="spellStart"/>
      <w:r w:rsidR="00F56FF3">
        <w:rPr>
          <w:rFonts w:ascii="Montserrat" w:hAnsi="Montserrat" w:cs="Times New Roman"/>
        </w:rPr>
        <w:t>Panamericano</w:t>
      </w:r>
      <w:proofErr w:type="spellEnd"/>
      <w:r w:rsidR="00F56FF3">
        <w:rPr>
          <w:rFonts w:ascii="Montserrat" w:hAnsi="Montserrat" w:cs="Times New Roman"/>
        </w:rPr>
        <w:t xml:space="preserve"> I &amp; II,</w:t>
      </w:r>
      <w:r w:rsidRPr="004E20EF">
        <w:rPr>
          <w:rFonts w:ascii="Montserrat" w:hAnsi="Montserrat" w:cs="Times New Roman"/>
        </w:rPr>
        <w:t xml:space="preserve"> </w:t>
      </w:r>
      <w:r w:rsidR="00F56FF3">
        <w:rPr>
          <w:rFonts w:ascii="Montserrat" w:hAnsi="Montserrat" w:cs="Times New Roman"/>
        </w:rPr>
        <w:t xml:space="preserve">piers </w:t>
      </w:r>
      <w:r w:rsidRPr="004E20EF">
        <w:rPr>
          <w:rFonts w:ascii="Montserrat" w:hAnsi="Montserrat" w:cs="Times New Roman"/>
        </w:rPr>
        <w:t xml:space="preserve">15 and 16 in San Juan Bay, and the port’s headquarters in Isla Grande. </w:t>
      </w:r>
      <w:bookmarkStart w:id="0" w:name="_GoBack"/>
      <w:bookmarkEnd w:id="0"/>
    </w:p>
    <w:p w14:paraId="35E653C0" w14:textId="77777777" w:rsidR="004E20EF" w:rsidRPr="004E20EF" w:rsidRDefault="004E20EF" w:rsidP="004E20EF">
      <w:pPr>
        <w:jc w:val="both"/>
        <w:rPr>
          <w:rFonts w:ascii="Montserrat" w:hAnsi="Montserrat" w:cs="Times New Roman"/>
        </w:rPr>
      </w:pPr>
    </w:p>
    <w:p w14:paraId="6027C53D" w14:textId="77777777" w:rsidR="004E20EF" w:rsidRPr="004E20EF" w:rsidRDefault="004E20EF" w:rsidP="004E20EF">
      <w:pPr>
        <w:jc w:val="both"/>
        <w:rPr>
          <w:rFonts w:ascii="Montserrat" w:hAnsi="Montserrat" w:cs="Times New Roman"/>
        </w:rPr>
      </w:pPr>
      <w:r w:rsidRPr="004E20EF">
        <w:rPr>
          <w:rFonts w:ascii="Montserrat" w:hAnsi="Montserrat" w:cs="Times New Roman"/>
        </w:rPr>
        <w:t xml:space="preserve">On Tuesday afternoon, they participated in a meeting of the PRPA Board of Directors, as a follow-up to the JAXPORT Board meeting held last April in Jacksonville, in which </w:t>
      </w:r>
      <w:proofErr w:type="spellStart"/>
      <w:r w:rsidRPr="004E20EF">
        <w:rPr>
          <w:rFonts w:ascii="Montserrat" w:hAnsi="Montserrat" w:cs="Times New Roman"/>
        </w:rPr>
        <w:t>Pizá</w:t>
      </w:r>
      <w:proofErr w:type="spellEnd"/>
      <w:r w:rsidRPr="004E20EF">
        <w:rPr>
          <w:rFonts w:ascii="Montserrat" w:hAnsi="Montserrat" w:cs="Times New Roman"/>
        </w:rPr>
        <w:t xml:space="preserve"> Batiz and Green signed a Memorandum of Understanding (MOU) to affirm the vital relationship between the two seaports.</w:t>
      </w:r>
    </w:p>
    <w:p w14:paraId="70C6A2DA" w14:textId="77777777" w:rsidR="004E20EF" w:rsidRPr="004E20EF" w:rsidRDefault="004E20EF" w:rsidP="004E20EF">
      <w:pPr>
        <w:jc w:val="both"/>
        <w:rPr>
          <w:rFonts w:ascii="Montserrat" w:hAnsi="Montserrat" w:cs="Times New Roman"/>
        </w:rPr>
      </w:pPr>
    </w:p>
    <w:p w14:paraId="0F628267" w14:textId="77777777" w:rsidR="004E20EF" w:rsidRPr="004E20EF" w:rsidRDefault="004E20EF" w:rsidP="004E20EF">
      <w:pPr>
        <w:jc w:val="both"/>
        <w:rPr>
          <w:rFonts w:ascii="Montserrat" w:hAnsi="Montserrat" w:cs="Times New Roman"/>
        </w:rPr>
      </w:pPr>
      <w:r w:rsidRPr="004E20EF">
        <w:rPr>
          <w:rFonts w:ascii="Montserrat" w:hAnsi="Montserrat" w:cs="Times New Roman"/>
        </w:rPr>
        <w:t>During Tuesday’s board meeting, the PRPA Board of Directors presented a plaque to the JAXPORT leadership, commemorating their follow-up visit to San Juan.</w:t>
      </w:r>
    </w:p>
    <w:p w14:paraId="513170F9" w14:textId="77777777" w:rsidR="004E20EF" w:rsidRPr="004E20EF" w:rsidRDefault="004E20EF" w:rsidP="004E20EF">
      <w:pPr>
        <w:jc w:val="both"/>
        <w:rPr>
          <w:rFonts w:ascii="Montserrat" w:hAnsi="Montserrat" w:cs="Times New Roman"/>
        </w:rPr>
      </w:pPr>
    </w:p>
    <w:p w14:paraId="70C7EC34" w14:textId="77777777" w:rsidR="004E20EF" w:rsidRPr="004E20EF" w:rsidRDefault="004E20EF" w:rsidP="004E20EF">
      <w:pPr>
        <w:jc w:val="both"/>
        <w:rPr>
          <w:rFonts w:ascii="Montserrat" w:hAnsi="Montserrat" w:cs="Times New Roman"/>
        </w:rPr>
      </w:pPr>
      <w:r w:rsidRPr="004E20EF">
        <w:rPr>
          <w:rFonts w:ascii="Montserrat" w:hAnsi="Montserrat" w:cs="Times New Roman"/>
        </w:rPr>
        <w:t xml:space="preserve">“The history and success of JAXPORT can be traced directly to our trading relationship with Puerto Rico – and we are pleased to have signed an MOU this </w:t>
      </w:r>
      <w:r w:rsidRPr="004E20EF">
        <w:rPr>
          <w:rFonts w:ascii="Montserrat" w:hAnsi="Montserrat" w:cs="Times New Roman"/>
        </w:rPr>
        <w:lastRenderedPageBreak/>
        <w:t>year with the PRPA to formally recognize this partnership,” Green said. “We are committed to working together to continue to build on this success and the positive impact it has on jobs and businesses in our communities.”</w:t>
      </w:r>
    </w:p>
    <w:p w14:paraId="40BD685F" w14:textId="77777777" w:rsidR="004E20EF" w:rsidRPr="004E20EF" w:rsidRDefault="004E20EF" w:rsidP="004E20EF">
      <w:pPr>
        <w:jc w:val="both"/>
        <w:rPr>
          <w:rFonts w:ascii="Montserrat" w:hAnsi="Montserrat" w:cs="Times New Roman"/>
        </w:rPr>
      </w:pPr>
    </w:p>
    <w:p w14:paraId="3D59EA7D" w14:textId="77777777" w:rsidR="004E20EF" w:rsidRPr="004E20EF" w:rsidRDefault="004E20EF" w:rsidP="004E20EF">
      <w:pPr>
        <w:jc w:val="both"/>
        <w:rPr>
          <w:rFonts w:ascii="Montserrat" w:hAnsi="Montserrat" w:cs="Times New Roman"/>
        </w:rPr>
      </w:pPr>
      <w:r w:rsidRPr="004E20EF">
        <w:rPr>
          <w:rFonts w:ascii="Montserrat" w:hAnsi="Montserrat" w:cs="Times New Roman"/>
        </w:rPr>
        <w:t>Maritime trade between Jacksonville and Puerto Rico was established during the 1950s. Jacksonville is the number one port in the United States for trade with the island, handling almost 90% of all maritime cargo moving between Puerto Rico and the U.S. mainland.</w:t>
      </w:r>
    </w:p>
    <w:p w14:paraId="3D859F6B" w14:textId="77777777" w:rsidR="004E20EF" w:rsidRPr="004E20EF" w:rsidRDefault="004E20EF" w:rsidP="004E20EF">
      <w:pPr>
        <w:jc w:val="both"/>
        <w:rPr>
          <w:rFonts w:ascii="Montserrat" w:hAnsi="Montserrat" w:cs="Times New Roman"/>
        </w:rPr>
      </w:pPr>
    </w:p>
    <w:p w14:paraId="4A4195D3" w14:textId="77777777" w:rsidR="004E20EF" w:rsidRPr="004E20EF" w:rsidRDefault="004E20EF" w:rsidP="004E20EF">
      <w:pPr>
        <w:jc w:val="both"/>
        <w:rPr>
          <w:rFonts w:ascii="Montserrat" w:hAnsi="Montserrat" w:cs="Times New Roman"/>
        </w:rPr>
      </w:pPr>
      <w:r w:rsidRPr="004E20EF">
        <w:rPr>
          <w:rFonts w:ascii="Montserrat" w:hAnsi="Montserrat" w:cs="Times New Roman"/>
        </w:rPr>
        <w:t>Under the MOU, PRPA and JAXPORT are collaborating in key areas including: business development and marketing, developing relationships with current and potential shipping companies and ocean carriers, and best practices in environmental protection, operations and security.</w:t>
      </w:r>
    </w:p>
    <w:p w14:paraId="511DA435" w14:textId="77777777" w:rsidR="004E20EF" w:rsidRPr="004E20EF" w:rsidRDefault="004E20EF" w:rsidP="004E20EF">
      <w:pPr>
        <w:jc w:val="both"/>
        <w:rPr>
          <w:rFonts w:ascii="Montserrat" w:hAnsi="Montserrat" w:cs="Times New Roman"/>
        </w:rPr>
      </w:pPr>
      <w:r w:rsidRPr="004E20EF">
        <w:rPr>
          <w:rFonts w:ascii="Montserrat" w:hAnsi="Montserrat" w:cs="Times New Roman"/>
        </w:rPr>
        <w:t> </w:t>
      </w:r>
    </w:p>
    <w:p w14:paraId="793155F3" w14:textId="77777777" w:rsidR="004E20EF" w:rsidRPr="004E20EF" w:rsidRDefault="004E20EF" w:rsidP="004E20EF">
      <w:pPr>
        <w:jc w:val="both"/>
        <w:rPr>
          <w:rFonts w:ascii="Montserrat" w:hAnsi="Montserrat" w:cs="Times New Roman"/>
        </w:rPr>
      </w:pPr>
    </w:p>
    <w:p w14:paraId="74BB3D2A" w14:textId="77777777" w:rsidR="004E20EF" w:rsidRPr="004E20EF" w:rsidRDefault="004E20EF" w:rsidP="004E20EF">
      <w:pPr>
        <w:jc w:val="both"/>
        <w:rPr>
          <w:rFonts w:ascii="Montserrat" w:hAnsi="Montserrat" w:cs="Times New Roman"/>
        </w:rPr>
      </w:pPr>
      <w:r w:rsidRPr="004E20EF">
        <w:rPr>
          <w:rFonts w:ascii="Montserrat" w:hAnsi="Montserrat" w:cs="Times New Roman"/>
        </w:rPr>
        <w:t>During the visit, JAXPORT leadership also met with executives from three Jacksonville-based ocean carriers serving Puerto Rico from JAXPORT: TOTE Maritime Puerto Rico, Crowley Maritime, and Trailer Bridge.</w:t>
      </w:r>
    </w:p>
    <w:p w14:paraId="4E26780E" w14:textId="77777777" w:rsidR="004E20EF" w:rsidRPr="004E20EF" w:rsidRDefault="004E20EF" w:rsidP="004E20EF">
      <w:pPr>
        <w:jc w:val="both"/>
        <w:rPr>
          <w:rFonts w:ascii="Montserrat" w:hAnsi="Montserrat" w:cs="Times New Roman"/>
        </w:rPr>
      </w:pPr>
    </w:p>
    <w:p w14:paraId="34D89E68" w14:textId="77777777" w:rsidR="004E20EF" w:rsidRPr="004E20EF" w:rsidRDefault="004E20EF" w:rsidP="004E20EF">
      <w:pPr>
        <w:jc w:val="both"/>
        <w:rPr>
          <w:rFonts w:ascii="Montserrat" w:hAnsi="Montserrat" w:cs="Times New Roman"/>
        </w:rPr>
      </w:pPr>
      <w:r w:rsidRPr="004E20EF">
        <w:rPr>
          <w:rFonts w:ascii="Montserrat" w:hAnsi="Montserrat" w:cs="Times New Roman"/>
        </w:rPr>
        <w:t xml:space="preserve">“At our meeting on the island, we coordinated a seminar-type work session scheduled for February 2022, to establish joint protocols for hurricanes and other disasters. There will be a special session just for members of the press who can learn in detail about the supply chain. We continue working to further strengthen our close relationship with JAXPORT, so that it is of mutual benefit for both port authorities and for the residents of Puerto Rico and Jacksonville,” </w:t>
      </w:r>
      <w:proofErr w:type="spellStart"/>
      <w:r w:rsidRPr="004E20EF">
        <w:rPr>
          <w:rFonts w:ascii="Montserrat" w:hAnsi="Montserrat" w:cs="Times New Roman"/>
        </w:rPr>
        <w:t>Pizá</w:t>
      </w:r>
      <w:proofErr w:type="spellEnd"/>
      <w:r w:rsidRPr="004E20EF">
        <w:rPr>
          <w:rFonts w:ascii="Montserrat" w:hAnsi="Montserrat" w:cs="Times New Roman"/>
        </w:rPr>
        <w:t xml:space="preserve"> Batiz concluded.</w:t>
      </w:r>
    </w:p>
    <w:p w14:paraId="7541D624" w14:textId="77777777" w:rsidR="004E20EF" w:rsidRPr="004E20EF" w:rsidRDefault="004E20EF" w:rsidP="004E20EF">
      <w:pPr>
        <w:jc w:val="both"/>
        <w:rPr>
          <w:rFonts w:ascii="Montserrat" w:hAnsi="Montserrat" w:cs="Times New Roman"/>
        </w:rPr>
      </w:pPr>
    </w:p>
    <w:p w14:paraId="79C12586" w14:textId="77777777" w:rsidR="004E20EF" w:rsidRPr="004E20EF" w:rsidRDefault="004E20EF" w:rsidP="004E20EF">
      <w:pPr>
        <w:jc w:val="both"/>
        <w:rPr>
          <w:rFonts w:ascii="Montserrat" w:hAnsi="Montserrat" w:cs="Calibri"/>
        </w:rPr>
      </w:pPr>
    </w:p>
    <w:p w14:paraId="01C98F07" w14:textId="44B15126" w:rsidR="004E20EF" w:rsidRPr="004E20EF" w:rsidRDefault="004E20EF" w:rsidP="004E20EF">
      <w:pPr>
        <w:jc w:val="both"/>
        <w:rPr>
          <w:rFonts w:ascii="Montserrat" w:hAnsi="Montserrat" w:cs="Calibri"/>
          <w:b/>
        </w:rPr>
      </w:pPr>
      <w:r>
        <w:rPr>
          <w:rFonts w:ascii="Montserrat" w:hAnsi="Montserrat" w:cs="Calibri"/>
        </w:rPr>
        <w:tab/>
      </w:r>
      <w:r>
        <w:rPr>
          <w:rFonts w:ascii="Montserrat" w:hAnsi="Montserrat" w:cs="Calibri"/>
        </w:rPr>
        <w:tab/>
      </w:r>
      <w:r>
        <w:rPr>
          <w:rFonts w:ascii="Montserrat" w:hAnsi="Montserrat" w:cs="Calibri"/>
        </w:rPr>
        <w:tab/>
      </w:r>
      <w:r>
        <w:rPr>
          <w:rFonts w:ascii="Montserrat" w:hAnsi="Montserrat" w:cs="Calibri"/>
        </w:rPr>
        <w:tab/>
      </w:r>
      <w:r>
        <w:rPr>
          <w:rFonts w:ascii="Montserrat" w:hAnsi="Montserrat" w:cs="Calibri"/>
        </w:rPr>
        <w:tab/>
      </w:r>
      <w:r>
        <w:rPr>
          <w:rFonts w:ascii="Montserrat" w:hAnsi="Montserrat" w:cs="Calibri"/>
        </w:rPr>
        <w:tab/>
      </w:r>
      <w:r w:rsidRPr="004E20EF">
        <w:rPr>
          <w:rFonts w:ascii="Montserrat" w:hAnsi="Montserrat" w:cs="Calibri"/>
          <w:b/>
        </w:rPr>
        <w:t>XXX</w:t>
      </w:r>
    </w:p>
    <w:p w14:paraId="618300BC" w14:textId="79C015A5" w:rsidR="004E20EF" w:rsidRDefault="004E20EF" w:rsidP="004E20EF">
      <w:pPr>
        <w:jc w:val="both"/>
        <w:rPr>
          <w:rFonts w:ascii="Montserrat" w:hAnsi="Montserrat" w:cs="Calibri"/>
        </w:rPr>
      </w:pPr>
    </w:p>
    <w:p w14:paraId="590B439D" w14:textId="235AFE05" w:rsidR="004E20EF" w:rsidRDefault="004E20EF" w:rsidP="004E20EF">
      <w:pPr>
        <w:jc w:val="both"/>
        <w:rPr>
          <w:rFonts w:ascii="Montserrat" w:hAnsi="Montserrat" w:cs="Calibri"/>
        </w:rPr>
      </w:pPr>
      <w:r>
        <w:rPr>
          <w:rFonts w:ascii="Montserrat" w:hAnsi="Montserrat" w:cs="Calibri"/>
        </w:rPr>
        <w:t>Contact PRPA: José Carmona 787-454-0905</w:t>
      </w:r>
    </w:p>
    <w:p w14:paraId="74CFCEB8" w14:textId="0A1B2043" w:rsidR="004E20EF" w:rsidRPr="004E20EF" w:rsidRDefault="004E20EF" w:rsidP="004E20EF">
      <w:pPr>
        <w:jc w:val="both"/>
        <w:rPr>
          <w:rFonts w:ascii="Montserrat" w:hAnsi="Montserrat" w:cs="Calibri"/>
        </w:rPr>
      </w:pPr>
      <w:r>
        <w:rPr>
          <w:rFonts w:ascii="Montserrat" w:hAnsi="Montserrat" w:cs="Calibri"/>
        </w:rPr>
        <w:t>Contact JAXPORT: Chelsea Kavanagh 904-357-3049</w:t>
      </w:r>
    </w:p>
    <w:p w14:paraId="3F0CD67B" w14:textId="77777777" w:rsidR="00FF051D" w:rsidRPr="004529D5" w:rsidRDefault="00FF051D">
      <w:pPr>
        <w:tabs>
          <w:tab w:val="left" w:pos="8920"/>
        </w:tabs>
        <w:spacing w:line="276" w:lineRule="auto"/>
        <w:jc w:val="both"/>
        <w:rPr>
          <w:rFonts w:ascii="Montserrat" w:hAnsi="Montserrat"/>
        </w:rPr>
      </w:pPr>
    </w:p>
    <w:sectPr w:rsidR="00FF051D" w:rsidRPr="004529D5" w:rsidSect="00762F43">
      <w:headerReference w:type="default" r:id="rId6"/>
      <w:footerReference w:type="default" r:id="rId7"/>
      <w:headerReference w:type="first" r:id="rId8"/>
      <w:pgSz w:w="12240" w:h="15840"/>
      <w:pgMar w:top="216"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3E62" w14:textId="77777777" w:rsidR="00FB7786" w:rsidRDefault="00FB7786" w:rsidP="00D13A01">
      <w:r>
        <w:separator/>
      </w:r>
    </w:p>
  </w:endnote>
  <w:endnote w:type="continuationSeparator" w:id="0">
    <w:p w14:paraId="385771EA" w14:textId="77777777" w:rsidR="00FB7786" w:rsidRDefault="00FB7786" w:rsidP="00D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Montserrat">
    <w:altName w:val="Calibri"/>
    <w:panose1 w:val="00000500000000000000"/>
    <w:charset w:val="00"/>
    <w:family w:val="modern"/>
    <w:notTrueType/>
    <w:pitch w:val="variable"/>
    <w:sig w:usb0="2000020F" w:usb1="00000003" w:usb2="00000000" w:usb3="00000000" w:csb0="00000197"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5E32" w14:textId="2E63DDD4" w:rsidR="00BF6478" w:rsidRDefault="004D576A" w:rsidP="00BF6478">
    <w:pPr>
      <w:pStyle w:val="Footer"/>
      <w:ind w:left="-540" w:right="-360"/>
      <w:jc w:val="center"/>
      <w:rPr>
        <w:rFonts w:cs="Adobe Hebrew"/>
        <w:sz w:val="16"/>
        <w:szCs w:val="16"/>
        <w:lang w:val="es-ES_tradnl"/>
      </w:rPr>
    </w:pPr>
    <w:r>
      <w:rPr>
        <w:rFonts w:ascii="Montserrat" w:hAnsi="Montserrat"/>
        <w:noProof/>
      </w:rPr>
      <w:drawing>
        <wp:inline distT="0" distB="0" distL="0" distR="0" wp14:anchorId="4F836032" wp14:editId="4CBF4EE1">
          <wp:extent cx="1127464" cy="930158"/>
          <wp:effectExtent l="0" t="0" r="0" b="381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464" cy="930158"/>
                  </a:xfrm>
                  <a:prstGeom prst="rect">
                    <a:avLst/>
                  </a:prstGeom>
                </pic:spPr>
              </pic:pic>
            </a:graphicData>
          </a:graphic>
        </wp:inline>
      </w:drawing>
    </w:r>
    <w:r w:rsidR="00BF6478">
      <w:rPr>
        <w:rFonts w:cs="Adobe Hebrew"/>
        <w:sz w:val="16"/>
        <w:szCs w:val="16"/>
        <w:lang w:val="es-ES_tradnl"/>
      </w:rPr>
      <w:tab/>
      <w:t xml:space="preserve">P.O. Box 362829, San Juan, PR 00936-2829 </w:t>
    </w:r>
    <w:r w:rsidR="00BF6478">
      <w:rPr>
        <w:rFonts w:cs="Adobe Hebrew"/>
        <w:color w:val="E6BA00"/>
        <w:sz w:val="16"/>
        <w:szCs w:val="16"/>
        <w:lang w:val="es-ES_tradnl"/>
      </w:rPr>
      <w:t>•</w:t>
    </w:r>
    <w:r w:rsidR="00BF6478">
      <w:rPr>
        <w:rFonts w:cs="Adobe Hebrew"/>
        <w:sz w:val="16"/>
        <w:szCs w:val="16"/>
        <w:lang w:val="es-ES_tradnl"/>
      </w:rPr>
      <w:t xml:space="preserve"> </w:t>
    </w:r>
  </w:p>
  <w:p w14:paraId="09C88B7E" w14:textId="6241DDFC" w:rsidR="00BF6478" w:rsidRDefault="00BF6478" w:rsidP="00BF6478">
    <w:pPr>
      <w:pStyle w:val="Footer"/>
      <w:ind w:left="-540" w:right="-360"/>
      <w:jc w:val="center"/>
      <w:rPr>
        <w:rFonts w:cs="Adobe Hebrew"/>
        <w:sz w:val="16"/>
        <w:szCs w:val="16"/>
        <w:lang w:val="es-ES_tradnl"/>
      </w:rPr>
    </w:pPr>
    <w:r>
      <w:rPr>
        <w:rFonts w:cs="Adobe Hebrew"/>
        <w:sz w:val="16"/>
        <w:szCs w:val="16"/>
        <w:lang w:val="es-ES_tradnl"/>
      </w:rPr>
      <w:tab/>
      <w:t xml:space="preserve">Calle Lindbergh #64, Antigua Base Naval Miramar, San Juan, PR 00907 </w:t>
    </w:r>
  </w:p>
  <w:p w14:paraId="1A87ACFB" w14:textId="412C5E33" w:rsidR="00BF6478" w:rsidRPr="00F04411" w:rsidRDefault="00BF6478" w:rsidP="00BF6478">
    <w:pPr>
      <w:pStyle w:val="Footer"/>
      <w:ind w:left="-540" w:right="-360"/>
      <w:jc w:val="center"/>
      <w:rPr>
        <w:rFonts w:cs="Adobe Hebrew"/>
        <w:b/>
        <w:sz w:val="16"/>
        <w:szCs w:val="16"/>
        <w:lang w:val="es-PR"/>
      </w:rPr>
    </w:pPr>
    <w:r>
      <w:rPr>
        <w:sz w:val="16"/>
        <w:szCs w:val="16"/>
        <w:lang w:val="es-PR"/>
      </w:rPr>
      <w:tab/>
    </w:r>
    <w:r w:rsidRPr="00F04411">
      <w:rPr>
        <w:sz w:val="16"/>
        <w:szCs w:val="16"/>
        <w:lang w:val="es-PR"/>
      </w:rPr>
      <w:t>Tel. 787.729.8715 Ex</w:t>
    </w:r>
    <w:r>
      <w:rPr>
        <w:sz w:val="16"/>
        <w:szCs w:val="16"/>
        <w:lang w:val="es-PR"/>
      </w:rPr>
      <w:t>t. 2270, 2284</w:t>
    </w:r>
    <w:r w:rsidRPr="00F04411">
      <w:rPr>
        <w:rFonts w:cs="Adobe Hebrew"/>
        <w:sz w:val="16"/>
        <w:szCs w:val="16"/>
        <w:lang w:val="es-PR"/>
      </w:rPr>
      <w:t xml:space="preserve"> </w:t>
    </w:r>
    <w:r w:rsidRPr="00F04411">
      <w:rPr>
        <w:rFonts w:cs="Adobe Hebrew"/>
        <w:color w:val="E6BA00"/>
        <w:sz w:val="16"/>
        <w:szCs w:val="16"/>
        <w:lang w:val="es-PR"/>
      </w:rPr>
      <w:t>•</w:t>
    </w:r>
    <w:r w:rsidRPr="00F04411">
      <w:rPr>
        <w:rFonts w:cs="Adobe Hebrew"/>
        <w:color w:val="FFFFFF"/>
        <w:sz w:val="16"/>
        <w:szCs w:val="16"/>
        <w:lang w:val="es-PR"/>
      </w:rPr>
      <w:t xml:space="preserve">  </w:t>
    </w:r>
    <w:hyperlink r:id="rId2" w:history="1">
      <w:r w:rsidRPr="00F04411">
        <w:rPr>
          <w:rStyle w:val="Hyperlink"/>
          <w:rFonts w:cs="Adobe Hebrew"/>
          <w:lang w:val="es-PR"/>
        </w:rPr>
        <w:t>www.prpa.pr.gov</w:t>
      </w:r>
    </w:hyperlink>
  </w:p>
  <w:p w14:paraId="33428297" w14:textId="4E207DB5" w:rsidR="00D13A01" w:rsidRPr="00BF6478" w:rsidRDefault="00D13A01" w:rsidP="008D05E2">
    <w:pPr>
      <w:pStyle w:val="Footer"/>
      <w:rPr>
        <w:rFonts w:ascii="Montserrat" w:hAnsi="Montserrat"/>
        <w:lang w:val="es-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098E" w14:textId="77777777" w:rsidR="00FB7786" w:rsidRDefault="00FB7786" w:rsidP="00D13A01">
      <w:r>
        <w:separator/>
      </w:r>
    </w:p>
  </w:footnote>
  <w:footnote w:type="continuationSeparator" w:id="0">
    <w:p w14:paraId="3BBB2180" w14:textId="77777777" w:rsidR="00FB7786" w:rsidRDefault="00FB7786" w:rsidP="00D1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72D7" w14:textId="529638DA" w:rsidR="00D13A01" w:rsidRDefault="00D13A01" w:rsidP="00D13A01">
    <w:pPr>
      <w:pStyle w:val="Header"/>
      <w:jc w:val="center"/>
    </w:pPr>
  </w:p>
  <w:p w14:paraId="680FF47C" w14:textId="47232B76" w:rsidR="00762F43" w:rsidRDefault="00762F43" w:rsidP="00D13A01">
    <w:pPr>
      <w:pStyle w:val="Header"/>
      <w:jc w:val="center"/>
    </w:pPr>
  </w:p>
  <w:p w14:paraId="2B4735B8" w14:textId="65E4A43D" w:rsidR="00762F43" w:rsidRDefault="00762F43" w:rsidP="00D13A01">
    <w:pPr>
      <w:pStyle w:val="Header"/>
      <w:jc w:val="center"/>
    </w:pPr>
  </w:p>
  <w:p w14:paraId="0F7DB48B" w14:textId="6484000D" w:rsidR="00762F43" w:rsidRDefault="00762F43" w:rsidP="00D13A01">
    <w:pPr>
      <w:pStyle w:val="Header"/>
      <w:jc w:val="center"/>
    </w:pPr>
  </w:p>
  <w:p w14:paraId="3702DE78" w14:textId="041D8314" w:rsidR="00762F43" w:rsidRDefault="00762F43" w:rsidP="00D13A01">
    <w:pPr>
      <w:pStyle w:val="Header"/>
      <w:jc w:val="center"/>
    </w:pPr>
  </w:p>
  <w:p w14:paraId="7B3A55CD" w14:textId="07FA9AE1" w:rsidR="00762F43" w:rsidRDefault="00762F43" w:rsidP="00D13A01">
    <w:pPr>
      <w:pStyle w:val="Header"/>
      <w:jc w:val="center"/>
    </w:pPr>
  </w:p>
  <w:p w14:paraId="34145187" w14:textId="77777777" w:rsidR="00762F43" w:rsidRDefault="00762F43" w:rsidP="00D13A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0E60" w14:textId="37DB24F1" w:rsidR="004529D5" w:rsidRDefault="004D576A">
    <w:pPr>
      <w:pStyle w:val="Header"/>
    </w:pPr>
    <w:r>
      <w:rPr>
        <w:noProof/>
      </w:rPr>
      <w:drawing>
        <wp:inline distT="0" distB="0" distL="0" distR="0" wp14:anchorId="6D24F1C3" wp14:editId="14456F36">
          <wp:extent cx="5943600" cy="1562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01"/>
    <w:rsid w:val="00214186"/>
    <w:rsid w:val="004529D5"/>
    <w:rsid w:val="004D576A"/>
    <w:rsid w:val="004E20EF"/>
    <w:rsid w:val="00762F43"/>
    <w:rsid w:val="00763629"/>
    <w:rsid w:val="00770554"/>
    <w:rsid w:val="008762CF"/>
    <w:rsid w:val="008A376C"/>
    <w:rsid w:val="008D05E2"/>
    <w:rsid w:val="00911C43"/>
    <w:rsid w:val="0099588B"/>
    <w:rsid w:val="00A62529"/>
    <w:rsid w:val="00BF6478"/>
    <w:rsid w:val="00C777FC"/>
    <w:rsid w:val="00CC026A"/>
    <w:rsid w:val="00D13A01"/>
    <w:rsid w:val="00F45647"/>
    <w:rsid w:val="00F56FF3"/>
    <w:rsid w:val="00FB7786"/>
    <w:rsid w:val="00FD4C3D"/>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4F1A9"/>
  <w15:chartTrackingRefBased/>
  <w15:docId w15:val="{B4F920D3-CA8E-584F-8EEF-EE30F0B5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01"/>
    <w:pPr>
      <w:tabs>
        <w:tab w:val="center" w:pos="4680"/>
        <w:tab w:val="right" w:pos="9360"/>
      </w:tabs>
    </w:pPr>
  </w:style>
  <w:style w:type="character" w:customStyle="1" w:styleId="HeaderChar">
    <w:name w:val="Header Char"/>
    <w:basedOn w:val="DefaultParagraphFont"/>
    <w:link w:val="Header"/>
    <w:uiPriority w:val="99"/>
    <w:rsid w:val="00D13A01"/>
  </w:style>
  <w:style w:type="paragraph" w:styleId="Footer">
    <w:name w:val="footer"/>
    <w:basedOn w:val="Normal"/>
    <w:link w:val="FooterChar"/>
    <w:uiPriority w:val="99"/>
    <w:unhideWhenUsed/>
    <w:rsid w:val="00D13A01"/>
    <w:pPr>
      <w:tabs>
        <w:tab w:val="center" w:pos="4680"/>
        <w:tab w:val="right" w:pos="9360"/>
      </w:tabs>
    </w:pPr>
  </w:style>
  <w:style w:type="character" w:customStyle="1" w:styleId="FooterChar">
    <w:name w:val="Footer Char"/>
    <w:basedOn w:val="DefaultParagraphFont"/>
    <w:link w:val="Footer"/>
    <w:uiPriority w:val="99"/>
    <w:rsid w:val="00D13A01"/>
  </w:style>
  <w:style w:type="character" w:styleId="Hyperlink">
    <w:name w:val="Hyperlink"/>
    <w:unhideWhenUsed/>
    <w:rsid w:val="00BF6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rpa.pr.go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https://docs.pr.gov/files/Puertos/Noticias/CP%20-%20Puerto%20Rico%20Ports%20Authority%20welcomes%20JAXPORT%20leadership%20to%20San%20Juan.docx?d=wddc150562854450c87d3ce8e084e9166</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Props1.xml><?xml version="1.0" encoding="utf-8"?>
<ds:datastoreItem xmlns:ds="http://schemas.openxmlformats.org/officeDocument/2006/customXml" ds:itemID="{38C0D61E-23AF-4403-88C5-D8DF66B76311}"/>
</file>

<file path=customXml/itemProps2.xml><?xml version="1.0" encoding="utf-8"?>
<ds:datastoreItem xmlns:ds="http://schemas.openxmlformats.org/officeDocument/2006/customXml" ds:itemID="{F4EA68E2-DFA0-4949-84BC-DEFE021655D0}"/>
</file>

<file path=customXml/itemProps3.xml><?xml version="1.0" encoding="utf-8"?>
<ds:datastoreItem xmlns:ds="http://schemas.openxmlformats.org/officeDocument/2006/customXml" ds:itemID="{6FF3DEE2-8954-4A3C-85B3-BB4C996BF5E8}"/>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- 2021-6-1 - Puerto Rico Ports Authority welcomes JAXPORT leadership to San Juan</dc:title>
  <dc:subject/>
  <dc:creator>Tere Suarez</dc:creator>
  <cp:keywords/>
  <dc:description/>
  <cp:lastModifiedBy>Jose L. Carmona Arcia</cp:lastModifiedBy>
  <cp:revision>3</cp:revision>
  <cp:lastPrinted>2021-02-07T21:01:00Z</cp:lastPrinted>
  <dcterms:created xsi:type="dcterms:W3CDTF">2021-06-16T11:04:00Z</dcterms:created>
  <dcterms:modified xsi:type="dcterms:W3CDTF">2021-06-16T11:07:00Z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