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7F" w:rsidRPr="0055307F" w:rsidRDefault="0055307F" w:rsidP="0055307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:rsidR="0055307F" w:rsidRPr="0055307F" w:rsidRDefault="0055307F" w:rsidP="0055307F">
      <w:pPr>
        <w:keepNext/>
        <w:spacing w:before="120" w:after="0" w:line="240" w:lineRule="auto"/>
        <w:jc w:val="center"/>
        <w:outlineLvl w:val="6"/>
        <w:rPr>
          <w:rFonts w:ascii="Arial" w:eastAsia="Times New Roman" w:hAnsi="Arial" w:cs="Arial"/>
          <w:b/>
          <w:bCs/>
          <w:caps/>
          <w:sz w:val="24"/>
          <w:szCs w:val="20"/>
        </w:rPr>
      </w:pPr>
      <w:bookmarkStart w:id="0" w:name="AVPADCP0001A"/>
      <w:bookmarkEnd w:id="0"/>
      <w:r w:rsidRPr="0055307F">
        <w:rPr>
          <w:rFonts w:ascii="Arial" w:eastAsia="Times New Roman" w:hAnsi="Arial" w:cs="Arial"/>
          <w:b/>
          <w:bCs/>
          <w:caps/>
          <w:sz w:val="24"/>
          <w:szCs w:val="20"/>
        </w:rPr>
        <w:t xml:space="preserve">MODERNIZACIÓN Res. ________________________ </w:t>
      </w:r>
    </w:p>
    <w:p w:rsidR="0055307F" w:rsidRPr="0055307F" w:rsidRDefault="0055307F" w:rsidP="0055307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55307F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REUNIÓN de Pre-CONSTRUCCIÓN </w:t>
      </w:r>
    </w:p>
    <w:p w:rsidR="0055307F" w:rsidRPr="0055307F" w:rsidRDefault="0055307F" w:rsidP="0055307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55307F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__ de ________ </w:t>
      </w:r>
      <w:proofErr w:type="spellStart"/>
      <w:r w:rsidRPr="0055307F">
        <w:rPr>
          <w:rFonts w:ascii="Arial" w:eastAsia="Times New Roman" w:hAnsi="Arial" w:cs="Arial"/>
          <w:b/>
          <w:bCs/>
          <w:caps/>
          <w:sz w:val="24"/>
          <w:szCs w:val="24"/>
        </w:rPr>
        <w:t>de</w:t>
      </w:r>
      <w:proofErr w:type="spellEnd"/>
      <w:r w:rsidRPr="0055307F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 20__</w:t>
      </w:r>
    </w:p>
    <w:p w:rsidR="0055307F" w:rsidRPr="0055307F" w:rsidRDefault="0055307F" w:rsidP="0055307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:rsidR="0055307F" w:rsidRPr="0055307F" w:rsidRDefault="0055307F" w:rsidP="0055307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55307F">
        <w:rPr>
          <w:rFonts w:ascii="Arial" w:eastAsia="Times New Roman" w:hAnsi="Arial" w:cs="Arial"/>
          <w:b/>
          <w:bCs/>
          <w:caps/>
          <w:sz w:val="24"/>
          <w:szCs w:val="24"/>
        </w:rPr>
        <w:t>AGENDA</w:t>
      </w:r>
    </w:p>
    <w:p w:rsidR="0055307F" w:rsidRPr="0055307F" w:rsidRDefault="0055307F" w:rsidP="0055307F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5307F" w:rsidRPr="0055307F" w:rsidRDefault="0055307F" w:rsidP="0055307F">
      <w:pPr>
        <w:keepNext/>
        <w:numPr>
          <w:ilvl w:val="0"/>
          <w:numId w:val="1"/>
        </w:numPr>
        <w:spacing w:before="120" w:after="0" w:line="240" w:lineRule="auto"/>
        <w:outlineLvl w:val="3"/>
        <w:rPr>
          <w:rFonts w:ascii="Arial" w:eastAsia="Times New Roman" w:hAnsi="Arial" w:cs="Arial"/>
          <w:sz w:val="24"/>
          <w:szCs w:val="20"/>
        </w:rPr>
      </w:pPr>
      <w:r w:rsidRPr="0055307F">
        <w:rPr>
          <w:rFonts w:ascii="Arial" w:eastAsia="Times New Roman" w:hAnsi="Arial" w:cs="Arial"/>
          <w:sz w:val="24"/>
          <w:szCs w:val="20"/>
        </w:rPr>
        <w:t xml:space="preserve">Introducción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Cláusulas   laborales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Sección  3 </w:t>
      </w:r>
    </w:p>
    <w:p w:rsidR="0055307F" w:rsidRPr="0055307F" w:rsidRDefault="00665A1E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4620895</wp:posOffset>
                </wp:positionH>
                <wp:positionV relativeFrom="paragraph">
                  <wp:posOffset>-3288030</wp:posOffset>
                </wp:positionV>
                <wp:extent cx="1753870" cy="351790"/>
                <wp:effectExtent l="1270" t="0" r="0" b="254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5C" w:rsidRPr="008C1B63" w:rsidRDefault="00845AFD" w:rsidP="00574C5C">
                            <w:pPr>
                              <w:spacing w:after="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Forma </w:t>
                            </w:r>
                            <w:r w:rsidR="00574C5C" w:rsidRPr="008C1B63">
                              <w:rPr>
                                <w:sz w:val="16"/>
                              </w:rPr>
                              <w:t>AVP-</w:t>
                            </w:r>
                            <w:r w:rsidR="00665A1E" w:rsidRPr="00487311">
                              <w:rPr>
                                <w:sz w:val="16"/>
                              </w:rPr>
                              <w:t>5001</w:t>
                            </w:r>
                            <w:r w:rsidR="00574C5C" w:rsidRPr="008C1B63">
                              <w:rPr>
                                <w:sz w:val="16"/>
                              </w:rPr>
                              <w:t>0</w:t>
                            </w:r>
                            <w:r w:rsidR="00574C5C">
                              <w:rPr>
                                <w:sz w:val="16"/>
                              </w:rPr>
                              <w:t>1A</w:t>
                            </w:r>
                          </w:p>
                          <w:p w:rsidR="00574C5C" w:rsidRPr="008C1B63" w:rsidRDefault="00AE5A42" w:rsidP="00AE5A42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</w:rPr>
                            </w:pPr>
                            <w:r w:rsidRPr="00AE5A42">
                              <w:rPr>
                                <w:sz w:val="16"/>
                              </w:rPr>
                              <w:t>Rev. Jun</w:t>
                            </w:r>
                            <w:r>
                              <w:rPr>
                                <w:sz w:val="16"/>
                              </w:rPr>
                              <w:t>io</w:t>
                            </w:r>
                            <w:r w:rsidRPr="00AE5A42">
                              <w:rPr>
                                <w:sz w:val="16"/>
                              </w:rPr>
                              <w:t xml:space="preserve"> 201</w:t>
                            </w:r>
                            <w:r w:rsidR="00C04B0C"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363.85pt;margin-top:-258.9pt;width:138.1pt;height:2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" stroked="f">
                <v:textbox>
                  <w:txbxContent>
                    <w:p w:rsidR="00574C5C" w:rsidRPr="008C1B63" w:rsidRDefault="00845AFD" w:rsidP="00574C5C">
                      <w:pPr>
                        <w:spacing w:after="0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Forma </w:t>
                      </w:r>
                      <w:r w:rsidR="00574C5C" w:rsidRPr="008C1B63">
                        <w:rPr>
                          <w:sz w:val="16"/>
                        </w:rPr>
                        <w:t>AVP-</w:t>
                      </w:r>
                      <w:r w:rsidR="00665A1E" w:rsidRPr="00487311">
                        <w:rPr>
                          <w:sz w:val="16"/>
                        </w:rPr>
                        <w:t>5001</w:t>
                      </w:r>
                      <w:r w:rsidR="00574C5C" w:rsidRPr="008C1B63">
                        <w:rPr>
                          <w:sz w:val="16"/>
                        </w:rPr>
                        <w:t>0</w:t>
                      </w:r>
                      <w:r w:rsidR="00574C5C">
                        <w:rPr>
                          <w:sz w:val="16"/>
                        </w:rPr>
                        <w:t>1A</w:t>
                      </w:r>
                    </w:p>
                    <w:p w:rsidR="00574C5C" w:rsidRPr="008C1B63" w:rsidRDefault="00AE5A42" w:rsidP="00AE5A42">
                      <w:pPr>
                        <w:spacing w:after="0" w:line="240" w:lineRule="auto"/>
                        <w:jc w:val="right"/>
                        <w:rPr>
                          <w:sz w:val="16"/>
                        </w:rPr>
                      </w:pPr>
                      <w:r w:rsidRPr="00AE5A42">
                        <w:rPr>
                          <w:sz w:val="16"/>
                        </w:rPr>
                        <w:t>Rev. Jun</w:t>
                      </w:r>
                      <w:r>
                        <w:rPr>
                          <w:sz w:val="16"/>
                        </w:rPr>
                        <w:t>io</w:t>
                      </w:r>
                      <w:r w:rsidRPr="00AE5A42">
                        <w:rPr>
                          <w:sz w:val="16"/>
                        </w:rPr>
                        <w:t xml:space="preserve"> 201</w:t>
                      </w:r>
                      <w:r w:rsidR="00C04B0C">
                        <w:rPr>
                          <w:sz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5307F" w:rsidRPr="0055307F">
        <w:rPr>
          <w:rFonts w:ascii="Arial" w:eastAsia="Times New Roman" w:hAnsi="Arial" w:cs="Arial"/>
          <w:sz w:val="24"/>
          <w:szCs w:val="24"/>
        </w:rPr>
        <w:t xml:space="preserve">"Davis Bacon"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>Actividades a completarse antes del comienzo de la modernización del proyecto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Oficinas de inspección y realojo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Letrero del proyecto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Verja temporera alrededor de la fase de trabajo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Permisos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Reunión de construcción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Día y hora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Asistencia compulsoria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Participación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Comunicación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Coordinación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Plan de trabajo semanal del contratista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Informe diario, bisemanal y mensual de la inspección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>Coordinación con residentes y vecinos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Coordinación con agencias publicas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Memorando de "Status de Planos"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Certificaciones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Someter 4 copias y original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Requisitos aplicables a todas las certificaciones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lastRenderedPageBreak/>
        <w:t xml:space="preserve">Requisitos adicionales para la primera certificación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5307F">
        <w:rPr>
          <w:rFonts w:ascii="Arial" w:eastAsia="Times New Roman" w:hAnsi="Arial" w:cs="Arial"/>
          <w:sz w:val="24"/>
          <w:szCs w:val="24"/>
          <w:lang w:val="en-US"/>
        </w:rPr>
        <w:t xml:space="preserve">"Material on site"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5307F">
        <w:rPr>
          <w:rFonts w:ascii="Arial" w:eastAsia="Times New Roman" w:hAnsi="Arial" w:cs="Arial"/>
          <w:sz w:val="24"/>
          <w:szCs w:val="24"/>
          <w:lang w:val="en-US"/>
        </w:rPr>
        <w:t xml:space="preserve">Submittals </w:t>
      </w:r>
    </w:p>
    <w:p w:rsidR="0055307F" w:rsidRPr="00287678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287678">
        <w:rPr>
          <w:rFonts w:ascii="Arial" w:eastAsia="Times New Roman" w:hAnsi="Arial" w:cs="Arial"/>
          <w:sz w:val="24"/>
          <w:szCs w:val="24"/>
        </w:rPr>
        <w:t xml:space="preserve">Registro de </w:t>
      </w:r>
      <w:proofErr w:type="spellStart"/>
      <w:r w:rsidRPr="00287678">
        <w:rPr>
          <w:rFonts w:ascii="Arial" w:eastAsia="Times New Roman" w:hAnsi="Arial" w:cs="Arial"/>
          <w:sz w:val="24"/>
          <w:szCs w:val="24"/>
        </w:rPr>
        <w:t>submittals</w:t>
      </w:r>
      <w:proofErr w:type="spellEnd"/>
      <w:r w:rsidRPr="00287678">
        <w:rPr>
          <w:rFonts w:ascii="Arial" w:eastAsia="Times New Roman" w:hAnsi="Arial" w:cs="Arial"/>
          <w:sz w:val="24"/>
          <w:szCs w:val="24"/>
        </w:rPr>
        <w:t xml:space="preserve"> </w:t>
      </w:r>
    </w:p>
    <w:p w:rsidR="0055307F" w:rsidRPr="00287678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287678">
        <w:rPr>
          <w:rFonts w:ascii="Arial" w:eastAsia="Times New Roman" w:hAnsi="Arial" w:cs="Arial"/>
          <w:sz w:val="24"/>
          <w:szCs w:val="24"/>
        </w:rPr>
        <w:t xml:space="preserve">Someter 4 copias y original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Evaluación del diseñador- duración 7 días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Sometimiento de un material diferente al especificado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Evaluación de preguntas técnicas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Ordenes de cambio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Reclamación de costo: por escrito en o antes de 15 días después de recibir plano o especificaciones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Solicitud de propuesta- carta de intento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Cotización del contratista y de la inspección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Reclamación de extensión de tiempo: acompañada de CPM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Someter desglose de </w:t>
      </w:r>
      <w:proofErr w:type="spellStart"/>
      <w:r w:rsidRPr="0055307F">
        <w:rPr>
          <w:rFonts w:ascii="Arial" w:eastAsia="Times New Roman" w:hAnsi="Arial" w:cs="Arial"/>
          <w:sz w:val="24"/>
          <w:szCs w:val="24"/>
        </w:rPr>
        <w:t>fringe</w:t>
      </w:r>
      <w:proofErr w:type="spellEnd"/>
      <w:r w:rsidRPr="005530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5307F">
        <w:rPr>
          <w:rFonts w:ascii="Arial" w:eastAsia="Times New Roman" w:hAnsi="Arial" w:cs="Arial"/>
          <w:sz w:val="24"/>
          <w:szCs w:val="24"/>
        </w:rPr>
        <w:t>benefits</w:t>
      </w:r>
      <w:proofErr w:type="spellEnd"/>
      <w:r w:rsidRPr="0055307F">
        <w:rPr>
          <w:rFonts w:ascii="Arial" w:eastAsia="Times New Roman" w:hAnsi="Arial" w:cs="Arial"/>
          <w:sz w:val="24"/>
          <w:szCs w:val="24"/>
        </w:rPr>
        <w:t xml:space="preserve"> y seguros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Negociación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Evaluación -Junta evaluadora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>Extensión de tiempo debido a las condiciones del tiempo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Ajuste cada 6 meses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CPM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Entrega de edificio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>Notificación de edificio listo para inspec</w:t>
      </w:r>
      <w:bookmarkStart w:id="1" w:name="_GoBack"/>
      <w:bookmarkEnd w:id="1"/>
      <w:r w:rsidRPr="0055307F">
        <w:rPr>
          <w:rFonts w:ascii="Arial" w:eastAsia="Times New Roman" w:hAnsi="Arial" w:cs="Arial"/>
          <w:sz w:val="24"/>
          <w:szCs w:val="24"/>
        </w:rPr>
        <w:t xml:space="preserve">ción: por escrito, 5 días antes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5307F">
        <w:rPr>
          <w:rFonts w:ascii="Arial" w:eastAsia="Times New Roman" w:hAnsi="Arial" w:cs="Arial"/>
          <w:sz w:val="24"/>
          <w:szCs w:val="24"/>
        </w:rPr>
        <w:t>Punchlist</w:t>
      </w:r>
      <w:proofErr w:type="spellEnd"/>
      <w:r w:rsidRPr="0055307F">
        <w:rPr>
          <w:rFonts w:ascii="Arial" w:eastAsia="Times New Roman" w:hAnsi="Arial" w:cs="Arial"/>
          <w:sz w:val="24"/>
          <w:szCs w:val="24"/>
        </w:rPr>
        <w:t xml:space="preserve">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Corrección de deficiencias: 10-15 días cal </w:t>
      </w:r>
    </w:p>
    <w:p w:rsidR="0055307F" w:rsidRPr="00287678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Entrega </w:t>
      </w:r>
      <w:r w:rsidRPr="00287678">
        <w:rPr>
          <w:rFonts w:ascii="Arial" w:eastAsia="Times New Roman" w:hAnsi="Arial" w:cs="Arial"/>
          <w:sz w:val="24"/>
          <w:szCs w:val="24"/>
        </w:rPr>
        <w:t xml:space="preserve">de edificio -Lunes o martes </w:t>
      </w:r>
    </w:p>
    <w:p w:rsidR="0055307F" w:rsidRPr="00287678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287678">
        <w:rPr>
          <w:rFonts w:ascii="Arial" w:eastAsia="Times New Roman" w:hAnsi="Arial" w:cs="Arial"/>
          <w:sz w:val="24"/>
          <w:szCs w:val="24"/>
        </w:rPr>
        <w:t xml:space="preserve">Mudanzas- 10 días laborables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5307F">
        <w:rPr>
          <w:rFonts w:ascii="Arial" w:eastAsia="Times New Roman" w:hAnsi="Arial" w:cs="Arial"/>
          <w:sz w:val="24"/>
          <w:szCs w:val="24"/>
          <w:lang w:val="en-US"/>
        </w:rPr>
        <w:t xml:space="preserve">"Move-in &amp; move-out"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5307F">
        <w:rPr>
          <w:rFonts w:ascii="Arial" w:eastAsia="Times New Roman" w:hAnsi="Arial" w:cs="Arial"/>
          <w:sz w:val="24"/>
          <w:szCs w:val="24"/>
          <w:lang w:val="en-US"/>
        </w:rPr>
        <w:t>"</w:t>
      </w:r>
      <w:proofErr w:type="spellStart"/>
      <w:r w:rsidRPr="0055307F">
        <w:rPr>
          <w:rFonts w:ascii="Arial" w:eastAsia="Times New Roman" w:hAnsi="Arial" w:cs="Arial"/>
          <w:sz w:val="24"/>
          <w:szCs w:val="24"/>
          <w:lang w:val="en-US"/>
        </w:rPr>
        <w:t>PHAS</w:t>
      </w:r>
      <w:proofErr w:type="spellEnd"/>
      <w:r w:rsidRPr="0055307F">
        <w:rPr>
          <w:rFonts w:ascii="Arial" w:eastAsia="Times New Roman" w:hAnsi="Arial" w:cs="Arial"/>
          <w:sz w:val="24"/>
          <w:szCs w:val="24"/>
          <w:lang w:val="en-US"/>
        </w:rPr>
        <w:t xml:space="preserve"> compliance in 24 hrs."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>Viviendas vacantes -"</w:t>
      </w:r>
      <w:proofErr w:type="spellStart"/>
      <w:r w:rsidRPr="0055307F">
        <w:rPr>
          <w:rFonts w:ascii="Arial" w:eastAsia="Times New Roman" w:hAnsi="Arial" w:cs="Arial"/>
          <w:sz w:val="24"/>
          <w:szCs w:val="24"/>
        </w:rPr>
        <w:t>PHAS</w:t>
      </w:r>
      <w:proofErr w:type="spellEnd"/>
      <w:r w:rsidRPr="005530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5307F">
        <w:rPr>
          <w:rFonts w:ascii="Arial" w:eastAsia="Times New Roman" w:hAnsi="Arial" w:cs="Arial"/>
          <w:sz w:val="24"/>
          <w:szCs w:val="24"/>
        </w:rPr>
        <w:t>compliance</w:t>
      </w:r>
      <w:proofErr w:type="spellEnd"/>
      <w:r w:rsidRPr="0055307F">
        <w:rPr>
          <w:rFonts w:ascii="Arial" w:eastAsia="Times New Roman" w:hAnsi="Arial" w:cs="Arial"/>
          <w:sz w:val="24"/>
          <w:szCs w:val="24"/>
        </w:rPr>
        <w:t xml:space="preserve">"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Plan CES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Implementación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Informes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Pruebas de laboratorio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Seguridad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Manual de seguridad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Construcción y mantenimiento de verjas temporeras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5307F">
        <w:rPr>
          <w:rFonts w:ascii="Arial" w:eastAsia="Times New Roman" w:hAnsi="Arial" w:cs="Arial"/>
          <w:sz w:val="24"/>
          <w:szCs w:val="24"/>
        </w:rPr>
        <w:t>OSHA</w:t>
      </w:r>
      <w:proofErr w:type="spellEnd"/>
      <w:r w:rsidRPr="0055307F">
        <w:rPr>
          <w:rFonts w:ascii="Arial" w:eastAsia="Times New Roman" w:hAnsi="Arial" w:cs="Arial"/>
          <w:sz w:val="24"/>
          <w:szCs w:val="24"/>
        </w:rPr>
        <w:t xml:space="preserve">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Garantías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Pruebas de equipo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Inspección de edificio en el mes #10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Listado de equipos y copia de </w:t>
      </w:r>
      <w:proofErr w:type="spellStart"/>
      <w:r w:rsidRPr="0055307F">
        <w:rPr>
          <w:rFonts w:ascii="Arial" w:eastAsia="Times New Roman" w:hAnsi="Arial" w:cs="Arial"/>
          <w:sz w:val="24"/>
          <w:szCs w:val="24"/>
        </w:rPr>
        <w:t>submittals</w:t>
      </w:r>
      <w:proofErr w:type="spellEnd"/>
      <w:r w:rsidRPr="0055307F">
        <w:rPr>
          <w:rFonts w:ascii="Arial" w:eastAsia="Times New Roman" w:hAnsi="Arial" w:cs="Arial"/>
          <w:sz w:val="24"/>
          <w:szCs w:val="24"/>
        </w:rPr>
        <w:t xml:space="preserve">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Cierre de proyecto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Entrega de Planos “as built" </w:t>
      </w:r>
    </w:p>
    <w:p w:rsidR="0055307F" w:rsidRPr="0055307F" w:rsidRDefault="0055307F" w:rsidP="0055307F">
      <w:pPr>
        <w:numPr>
          <w:ilvl w:val="1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 xml:space="preserve">Retenido </w:t>
      </w:r>
    </w:p>
    <w:p w:rsidR="0055307F" w:rsidRPr="0055307F" w:rsidRDefault="0055307F" w:rsidP="0055307F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5307F">
        <w:rPr>
          <w:rFonts w:ascii="Arial" w:eastAsia="Times New Roman" w:hAnsi="Arial" w:cs="Arial"/>
          <w:sz w:val="24"/>
          <w:szCs w:val="24"/>
        </w:rPr>
        <w:t>Roster para emergencias</w:t>
      </w:r>
    </w:p>
    <w:p w:rsidR="00287678" w:rsidRDefault="0055307F" w:rsidP="00287678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287678">
        <w:rPr>
          <w:rFonts w:ascii="Arial" w:eastAsia="Times New Roman" w:hAnsi="Arial" w:cs="Arial"/>
          <w:sz w:val="24"/>
          <w:szCs w:val="24"/>
        </w:rPr>
        <w:t>Otros</w:t>
      </w:r>
    </w:p>
    <w:sectPr w:rsidR="00287678" w:rsidSect="00287678">
      <w:footerReference w:type="default" r:id="rId8"/>
      <w:headerReference w:type="first" r:id="rId9"/>
      <w:footerReference w:type="first" r:id="rId10"/>
      <w:pgSz w:w="12240" w:h="15840" w:code="1"/>
      <w:pgMar w:top="2160" w:right="806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AF8" w:rsidRDefault="00BA3AF8" w:rsidP="001C7009">
      <w:pPr>
        <w:spacing w:after="0" w:line="240" w:lineRule="auto"/>
      </w:pPr>
      <w:r>
        <w:separator/>
      </w:r>
    </w:p>
  </w:endnote>
  <w:endnote w:type="continuationSeparator" w:id="0">
    <w:p w:rsidR="00BA3AF8" w:rsidRDefault="00BA3AF8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75" w:rsidRPr="001F31E0" w:rsidRDefault="00014875" w:rsidP="00014875">
    <w:pPr>
      <w:tabs>
        <w:tab w:val="center" w:pos="4680"/>
        <w:tab w:val="right" w:pos="9360"/>
      </w:tabs>
      <w:spacing w:after="0" w:line="240" w:lineRule="auto"/>
      <w:rPr>
        <w:rFonts w:ascii="Century Gothic" w:eastAsiaTheme="minorHAnsi" w:hAnsi="Century Gothic" w:cstheme="minorBidi"/>
        <w:sz w:val="24"/>
        <w:lang w:val="en-US"/>
      </w:rPr>
    </w:pPr>
    <w:r w:rsidRPr="001F31E0">
      <w:rPr>
        <w:rFonts w:ascii="Century Gothic" w:eastAsiaTheme="minorHAnsi" w:hAnsi="Century Gothic" w:cstheme="minorBidi"/>
        <w:noProof/>
        <w:sz w:val="24"/>
        <w:lang w:val="en-US"/>
      </w:rPr>
      <w:drawing>
        <wp:anchor distT="0" distB="0" distL="114300" distR="114300" simplePos="0" relativeHeight="251666432" behindDoc="0" locked="0" layoutInCell="1" allowOverlap="1" wp14:anchorId="457DF0B1" wp14:editId="0B877D7C">
          <wp:simplePos x="0" y="0"/>
          <wp:positionH relativeFrom="column">
            <wp:posOffset>-406160</wp:posOffset>
          </wp:positionH>
          <wp:positionV relativeFrom="paragraph">
            <wp:posOffset>154281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6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1E0">
      <w:rPr>
        <w:rFonts w:ascii="Century Gothic" w:eastAsiaTheme="minorHAnsi" w:hAnsi="Century Gothic" w:cstheme="minorBidi"/>
        <w:noProof/>
        <w:sz w:val="24"/>
        <w:lang w:val="en-US"/>
      </w:rPr>
      <w:drawing>
        <wp:anchor distT="0" distB="0" distL="114300" distR="114300" simplePos="0" relativeHeight="251665408" behindDoc="1" locked="0" layoutInCell="1" allowOverlap="1" wp14:anchorId="67E5C6F3" wp14:editId="750E4E5D">
          <wp:simplePos x="0" y="0"/>
          <wp:positionH relativeFrom="column">
            <wp:posOffset>5725316</wp:posOffset>
          </wp:positionH>
          <wp:positionV relativeFrom="paragraph">
            <wp:posOffset>-6027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4875" w:rsidRPr="001F31E0" w:rsidRDefault="00014875" w:rsidP="00014875">
    <w:pPr>
      <w:pStyle w:val="Footer"/>
    </w:pPr>
    <w:r w:rsidRPr="001F31E0">
      <w:rPr>
        <w:rFonts w:ascii="Century Gothic" w:eastAsiaTheme="minorHAnsi" w:hAnsi="Century Gothic" w:cstheme="minorBidi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0E129D1" wp14:editId="190DFD49">
              <wp:simplePos x="0" y="0"/>
              <wp:positionH relativeFrom="column">
                <wp:posOffset>47086</wp:posOffset>
              </wp:positionH>
              <wp:positionV relativeFrom="paragraph">
                <wp:posOffset>50800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4875" w:rsidRPr="00142C1C" w:rsidRDefault="00014875" w:rsidP="00014875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P.O. Box 363188 San Juan, PR 00936-3188</w:t>
                          </w:r>
                        </w:p>
                        <w:p w:rsidR="00014875" w:rsidRPr="00142C1C" w:rsidRDefault="00014875" w:rsidP="00014875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0E129D1" id="Rectangle 4" o:spid="_x0000_s1027" style="position:absolute;margin-left:3.7pt;margin-top:4pt;width:441pt;height:33.9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DJhAEAAO8CAAAOAAAAZHJzL2Uyb0RvYy54bWysUttu2zAMfS+wfxD0vti9pB2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" filled="f" stroked="f">
              <v:textbox style="mso-fit-shape-to-text:t">
                <w:txbxContent>
                  <w:p w:rsidR="00014875" w:rsidRPr="00142C1C" w:rsidRDefault="00014875" w:rsidP="00014875">
                    <w:pPr>
                      <w:pStyle w:val="NormalWeb"/>
                      <w:spacing w:after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P.O. Box 363188 San Juan, PR 00936-3188</w:t>
                    </w:r>
                  </w:p>
                  <w:p w:rsidR="00014875" w:rsidRPr="00142C1C" w:rsidRDefault="00014875" w:rsidP="00014875">
                    <w:pPr>
                      <w:pStyle w:val="NormalWeb"/>
                      <w:spacing w:after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  <w:p w:rsidR="00287678" w:rsidRPr="00014875" w:rsidRDefault="00287678" w:rsidP="000148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1E0" w:rsidRPr="001F31E0" w:rsidRDefault="00C04B0C" w:rsidP="001F31E0">
    <w:pPr>
      <w:tabs>
        <w:tab w:val="center" w:pos="4680"/>
        <w:tab w:val="right" w:pos="9360"/>
      </w:tabs>
      <w:spacing w:after="0" w:line="240" w:lineRule="auto"/>
      <w:rPr>
        <w:rFonts w:ascii="Century Gothic" w:eastAsiaTheme="minorHAnsi" w:hAnsi="Century Gothic" w:cstheme="minorBidi"/>
        <w:sz w:val="24"/>
        <w:lang w:val="en-US"/>
      </w:rPr>
    </w:pPr>
    <w:r w:rsidRPr="001F31E0">
      <w:rPr>
        <w:rFonts w:ascii="Century Gothic" w:eastAsiaTheme="minorHAnsi" w:hAnsi="Century Gothic" w:cstheme="minorBidi"/>
        <w:noProof/>
        <w:sz w:val="24"/>
        <w:lang w:val="en-US"/>
      </w:rPr>
      <w:drawing>
        <wp:anchor distT="0" distB="0" distL="114300" distR="114300" simplePos="0" relativeHeight="251662336" behindDoc="0" locked="0" layoutInCell="1" allowOverlap="1" wp14:anchorId="0DF126A3" wp14:editId="7763EDA3">
          <wp:simplePos x="0" y="0"/>
          <wp:positionH relativeFrom="column">
            <wp:posOffset>-406160</wp:posOffset>
          </wp:positionH>
          <wp:positionV relativeFrom="paragraph">
            <wp:posOffset>154281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1E0">
      <w:rPr>
        <w:rFonts w:ascii="Century Gothic" w:eastAsiaTheme="minorHAnsi" w:hAnsi="Century Gothic" w:cstheme="minorBidi"/>
        <w:noProof/>
        <w:sz w:val="24"/>
        <w:lang w:val="en-US"/>
      </w:rPr>
      <w:drawing>
        <wp:anchor distT="0" distB="0" distL="114300" distR="114300" simplePos="0" relativeHeight="251659264" behindDoc="1" locked="0" layoutInCell="1" allowOverlap="1" wp14:anchorId="4FA08FC8" wp14:editId="5DB8D860">
          <wp:simplePos x="0" y="0"/>
          <wp:positionH relativeFrom="column">
            <wp:posOffset>5725316</wp:posOffset>
          </wp:positionH>
          <wp:positionV relativeFrom="paragraph">
            <wp:posOffset>-6027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31E0" w:rsidRPr="001F31E0" w:rsidRDefault="00C04B0C" w:rsidP="001F31E0">
    <w:pPr>
      <w:pStyle w:val="Footer"/>
    </w:pPr>
    <w:r w:rsidRPr="001F31E0">
      <w:rPr>
        <w:rFonts w:ascii="Century Gothic" w:eastAsiaTheme="minorHAnsi" w:hAnsi="Century Gothic" w:cstheme="minorBidi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751CA39" wp14:editId="37C79D09">
              <wp:simplePos x="0" y="0"/>
              <wp:positionH relativeFrom="column">
                <wp:posOffset>47086</wp:posOffset>
              </wp:positionH>
              <wp:positionV relativeFrom="paragraph">
                <wp:posOffset>50800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1E0" w:rsidRPr="00142C1C" w:rsidRDefault="001F31E0" w:rsidP="001F31E0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P.O. Box 363188 San Juan, PR 00936-3188</w:t>
                          </w:r>
                        </w:p>
                        <w:p w:rsidR="001F31E0" w:rsidRPr="00142C1C" w:rsidRDefault="001F31E0" w:rsidP="001F31E0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751CA39" id="_x0000_s1028" style="position:absolute;margin-left:3.7pt;margin-top:4pt;width:441pt;height:33.9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" filled="f" stroked="f">
              <v:textbox style="mso-fit-shape-to-text:t">
                <w:txbxContent>
                  <w:p w:rsidR="001F31E0" w:rsidRPr="00142C1C" w:rsidRDefault="001F31E0" w:rsidP="001F31E0">
                    <w:pPr>
                      <w:pStyle w:val="NormalWeb"/>
                      <w:spacing w:after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P.O. Box 363188 San Juan, PR 00936-3188</w:t>
                    </w:r>
                  </w:p>
                  <w:p w:rsidR="001F31E0" w:rsidRPr="00142C1C" w:rsidRDefault="001F31E0" w:rsidP="001F31E0">
                    <w:pPr>
                      <w:pStyle w:val="NormalWeb"/>
                      <w:spacing w:after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AF8" w:rsidRDefault="00BA3AF8" w:rsidP="001C7009">
      <w:pPr>
        <w:spacing w:after="0" w:line="240" w:lineRule="auto"/>
      </w:pPr>
      <w:r>
        <w:separator/>
      </w:r>
    </w:p>
  </w:footnote>
  <w:footnote w:type="continuationSeparator" w:id="0">
    <w:p w:rsidR="00BA3AF8" w:rsidRDefault="00BA3AF8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0B" w:rsidRPr="00B615B6" w:rsidRDefault="001F31E0" w:rsidP="00B615B6">
    <w:pPr>
      <w:pStyle w:val="Header"/>
    </w:pPr>
    <w:r>
      <w:rPr>
        <w:noProof/>
        <w:lang w:val="en-US"/>
      </w:rPr>
      <w:drawing>
        <wp:anchor distT="0" distB="0" distL="114300" distR="114300" simplePos="0" relativeHeight="251654144" behindDoc="1" locked="0" layoutInCell="1" allowOverlap="1" wp14:anchorId="7692C373" wp14:editId="776112D4">
          <wp:simplePos x="0" y="0"/>
          <wp:positionH relativeFrom="column">
            <wp:posOffset>-728932</wp:posOffset>
          </wp:positionH>
          <wp:positionV relativeFrom="paragraph">
            <wp:posOffset>-185468</wp:posOffset>
          </wp:positionV>
          <wp:extent cx="3543300" cy="850900"/>
          <wp:effectExtent l="0" t="0" r="0" b="635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E7329"/>
    <w:multiLevelType w:val="multilevel"/>
    <w:tmpl w:val="9CA26C5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7F"/>
    <w:rsid w:val="00014875"/>
    <w:rsid w:val="00067778"/>
    <w:rsid w:val="00131C1C"/>
    <w:rsid w:val="00183C8E"/>
    <w:rsid w:val="001C7009"/>
    <w:rsid w:val="001F31E0"/>
    <w:rsid w:val="00267F8C"/>
    <w:rsid w:val="00267FE7"/>
    <w:rsid w:val="00270E42"/>
    <w:rsid w:val="00282233"/>
    <w:rsid w:val="00285C3B"/>
    <w:rsid w:val="00287678"/>
    <w:rsid w:val="00340717"/>
    <w:rsid w:val="00420D35"/>
    <w:rsid w:val="00505ACB"/>
    <w:rsid w:val="0055307F"/>
    <w:rsid w:val="00574C5C"/>
    <w:rsid w:val="0059762F"/>
    <w:rsid w:val="00665A1E"/>
    <w:rsid w:val="006874C6"/>
    <w:rsid w:val="006C4616"/>
    <w:rsid w:val="00767BA7"/>
    <w:rsid w:val="00845AFD"/>
    <w:rsid w:val="0085320D"/>
    <w:rsid w:val="008639BF"/>
    <w:rsid w:val="008F7039"/>
    <w:rsid w:val="0090450E"/>
    <w:rsid w:val="00A505E9"/>
    <w:rsid w:val="00AE5A42"/>
    <w:rsid w:val="00B615B6"/>
    <w:rsid w:val="00BA3AF8"/>
    <w:rsid w:val="00BD177E"/>
    <w:rsid w:val="00BE68CB"/>
    <w:rsid w:val="00BF1661"/>
    <w:rsid w:val="00C014AD"/>
    <w:rsid w:val="00C04B0C"/>
    <w:rsid w:val="00C73412"/>
    <w:rsid w:val="00D16D0B"/>
    <w:rsid w:val="00D774DE"/>
    <w:rsid w:val="00E6156F"/>
    <w:rsid w:val="00E765CF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789D01-E242-4583-AB32-7E43777C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R" w:eastAsia="es-P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41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41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412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412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412"/>
    <w:pPr>
      <w:keepNext/>
      <w:keepLines/>
      <w:spacing w:before="200" w:after="0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412"/>
    <w:pPr>
      <w:keepNext/>
      <w:keepLines/>
      <w:spacing w:before="200" w:after="0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C73412"/>
    <w:pPr>
      <w:keepNext/>
      <w:keepLines/>
      <w:spacing w:before="200" w:after="0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412"/>
    <w:pPr>
      <w:keepNext/>
      <w:keepLines/>
      <w:spacing w:before="200" w:after="0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uiPriority w:val="9"/>
    <w:semiHidden/>
    <w:rsid w:val="00C73412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1Char">
    <w:name w:val="Heading 1 Char"/>
    <w:link w:val="Heading1"/>
    <w:uiPriority w:val="9"/>
    <w:rsid w:val="00C73412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C73412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C73412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5Char">
    <w:name w:val="Heading 5 Char"/>
    <w:link w:val="Heading5"/>
    <w:uiPriority w:val="9"/>
    <w:semiHidden/>
    <w:rsid w:val="00C73412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73412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9Char">
    <w:name w:val="Heading 9 Char"/>
    <w:link w:val="Heading9"/>
    <w:uiPriority w:val="9"/>
    <w:semiHidden/>
    <w:rsid w:val="00C73412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C73412"/>
    <w:rPr>
      <w:rFonts w:ascii="Calibri Light" w:eastAsia="Times New Roman" w:hAnsi="Calibri Light" w:cs="Times New Roman"/>
      <w:i/>
      <w:iCs/>
      <w:color w:val="404040"/>
    </w:rPr>
  </w:style>
  <w:style w:type="paragraph" w:styleId="NormalWeb">
    <w:name w:val="Normal (Web)"/>
    <w:basedOn w:val="Normal"/>
    <w:uiPriority w:val="99"/>
    <w:semiHidden/>
    <w:unhideWhenUsed/>
    <w:rsid w:val="001F31E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71748C3D-4ED5-4800-8AC8-26F4755FE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A78BA-561F-4E46-B637-6E3F2F79FEEB}"/>
</file>

<file path=customXml/itemProps3.xml><?xml version="1.0" encoding="utf-8"?>
<ds:datastoreItem xmlns:ds="http://schemas.openxmlformats.org/officeDocument/2006/customXml" ds:itemID="{59ED61C6-5CD6-4E7B-B45B-D75934A3BCFB}"/>
</file>

<file path=customXml/itemProps4.xml><?xml version="1.0" encoding="utf-8"?>
<ds:datastoreItem xmlns:ds="http://schemas.openxmlformats.org/officeDocument/2006/customXml" ds:itemID="{F9361EAC-9A66-42DA-889A-C8D15FDA7E60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8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7</cp:revision>
  <cp:lastPrinted>2014-04-08T15:38:00Z</cp:lastPrinted>
  <dcterms:created xsi:type="dcterms:W3CDTF">2014-04-09T17:04:00Z</dcterms:created>
  <dcterms:modified xsi:type="dcterms:W3CDTF">2017-03-10T13:31:00Z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