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5A" w:rsidRPr="007D3938" w:rsidRDefault="0009575A" w:rsidP="0009575A">
      <w:pPr>
        <w:jc w:val="center"/>
        <w:rPr>
          <w:rFonts w:ascii="Century Gothic" w:eastAsia="Calibri" w:hAnsi="Century Gothic"/>
          <w:b/>
          <w:lang w:val="es-PR"/>
        </w:rPr>
      </w:pPr>
      <w:bookmarkStart w:id="0" w:name="_GoBack"/>
      <w:bookmarkEnd w:id="0"/>
    </w:p>
    <w:p w:rsidR="0009575A" w:rsidRPr="007D3938" w:rsidRDefault="0009575A" w:rsidP="0009575A">
      <w:pPr>
        <w:jc w:val="center"/>
        <w:rPr>
          <w:rFonts w:ascii="Century Gothic" w:eastAsia="Calibri" w:hAnsi="Century Gothic"/>
          <w:b/>
          <w:lang w:val="es-PR"/>
        </w:rPr>
      </w:pPr>
    </w:p>
    <w:p w:rsidR="0009575A" w:rsidRPr="007D3938" w:rsidRDefault="0009575A" w:rsidP="0009575A">
      <w:pPr>
        <w:jc w:val="center"/>
        <w:rPr>
          <w:rFonts w:ascii="Century Gothic" w:eastAsia="Calibri" w:hAnsi="Century Gothic"/>
          <w:b/>
          <w:lang w:val="es-PR"/>
        </w:rPr>
      </w:pPr>
      <w:r w:rsidRPr="007D3938">
        <w:rPr>
          <w:rFonts w:ascii="Century Gothic" w:eastAsia="Calibri" w:hAnsi="Century Gothic"/>
          <w:b/>
          <w:lang w:val="es-PR"/>
        </w:rPr>
        <w:t>Memorial Explicativo a Junta de Gobierno</w:t>
      </w:r>
    </w:p>
    <w:p w:rsidR="0009575A" w:rsidRPr="007D3938" w:rsidRDefault="0009575A" w:rsidP="0009575A">
      <w:pPr>
        <w:jc w:val="center"/>
        <w:rPr>
          <w:rFonts w:ascii="Century Gothic" w:eastAsia="Calibri" w:hAnsi="Century Gothic"/>
          <w:b/>
          <w:lang w:val="es-PR"/>
        </w:rPr>
      </w:pPr>
      <w:r w:rsidRPr="007D3938">
        <w:rPr>
          <w:rFonts w:ascii="Century Gothic" w:eastAsia="Calibri" w:hAnsi="Century Gothic"/>
          <w:b/>
          <w:lang w:val="es-PR"/>
        </w:rPr>
        <w:t>Orden de Cambio Contrato de Construcción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Proyecto: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Orden de Cambio No.:</w:t>
      </w:r>
      <w:r w:rsidRPr="007D3938">
        <w:rPr>
          <w:rFonts w:ascii="Century Gothic" w:eastAsia="Calibri" w:hAnsi="Century Gothic"/>
          <w:lang w:val="es-PR"/>
        </w:rPr>
        <w:tab/>
        <w:t xml:space="preserve">  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Contratista: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Diseñador: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(Gerente de Construcción) (Gerente de Programa) (Inspección):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Cantidad de Orden de Cambio: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% de Órdenes de Cambio: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Extensión de Tiempo: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Fecha de Comienzo: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Fecha de Terminación Revisada: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Fecha de terminación con aprobación de esta OC: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% Trabajo Realizado (fecha):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% Tiempo Transcurrido:</w:t>
      </w:r>
      <w:r w:rsidRPr="007D3938">
        <w:rPr>
          <w:rFonts w:ascii="Century Gothic" w:eastAsia="Calibri" w:hAnsi="Century Gothic"/>
          <w:lang w:val="es-PR"/>
        </w:rPr>
        <w:tab/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b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b/>
          <w:lang w:val="es-PR"/>
        </w:rPr>
      </w:pPr>
      <w:r w:rsidRPr="007D3938">
        <w:rPr>
          <w:rFonts w:ascii="Century Gothic" w:eastAsia="Calibri" w:hAnsi="Century Gothic"/>
          <w:b/>
          <w:lang w:val="es-PR"/>
        </w:rPr>
        <w:t>Descripción de Partidas de Orden de Cambio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b/>
          <w:lang w:val="es-PR"/>
        </w:rPr>
      </w:pPr>
    </w:p>
    <w:p w:rsidR="0009575A" w:rsidRPr="007D3938" w:rsidRDefault="0009575A" w:rsidP="0009575A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7D3938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Costo:</w:t>
      </w: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Extensión de Tiempo:</w:t>
      </w: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b/>
          <w:u w:val="single"/>
          <w:lang w:val="es-PR"/>
        </w:rPr>
        <w:t>Breve</w:t>
      </w:r>
      <w:r w:rsidRPr="007D3938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7D3938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Costo:</w:t>
      </w: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Extensión de Tiempo:</w:t>
      </w: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ind w:left="720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b/>
          <w:u w:val="single"/>
          <w:lang w:val="es-PR"/>
        </w:rPr>
        <w:t>Breve</w:t>
      </w:r>
      <w:r w:rsidRPr="007D3938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09575A" w:rsidRPr="007D3938" w:rsidRDefault="0009575A" w:rsidP="0009575A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br w:type="page"/>
      </w:r>
    </w:p>
    <w:p w:rsidR="0009575A" w:rsidRPr="007D3938" w:rsidRDefault="0009575A" w:rsidP="0009575A">
      <w:pPr>
        <w:ind w:left="787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PR"/>
        </w:rPr>
        <w:t xml:space="preserve">Con la presentación de esta </w:t>
      </w:r>
      <w:r w:rsidRPr="007D3938">
        <w:rPr>
          <w:rFonts w:ascii="Century Gothic" w:eastAsia="Times New Roman" w:hAnsi="Century Gothic"/>
          <w:b/>
          <w:u w:val="single"/>
          <w:lang w:val="es-PR"/>
        </w:rPr>
        <w:t>Orden de Cambio</w:t>
      </w:r>
      <w:r w:rsidRPr="007D3938">
        <w:rPr>
          <w:rFonts w:ascii="Century Gothic" w:eastAsia="Times New Roman" w:hAnsi="Century Gothic"/>
          <w:lang w:val="es-PR"/>
        </w:rPr>
        <w:t xml:space="preserve"> al contrato se están incluyendo el original, o copia, de los siguientes documentos:</w:t>
      </w:r>
    </w:p>
    <w:p w:rsidR="0009575A" w:rsidRPr="007D3938" w:rsidRDefault="0009575A" w:rsidP="0009575A">
      <w:pPr>
        <w:jc w:val="both"/>
        <w:rPr>
          <w:rFonts w:ascii="Century Gothic" w:eastAsia="Times New Roman" w:hAnsi="Century Gothic"/>
          <w:lang w:val="es-ES"/>
        </w:rPr>
      </w:pP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 xml:space="preserve">Time </w:t>
      </w:r>
      <w:proofErr w:type="spellStart"/>
      <w:r w:rsidRPr="007D3938">
        <w:rPr>
          <w:rFonts w:ascii="Century Gothic" w:eastAsia="Times New Roman" w:hAnsi="Century Gothic"/>
          <w:lang w:val="es-ES"/>
        </w:rPr>
        <w:t>Analysis</w:t>
      </w:r>
      <w:proofErr w:type="spellEnd"/>
      <w:r w:rsidRPr="007D3938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7D3938">
        <w:rPr>
          <w:rFonts w:ascii="Century Gothic" w:eastAsia="Times New Roman" w:hAnsi="Century Gothic"/>
          <w:lang w:val="es-ES"/>
        </w:rPr>
        <w:t>Report</w:t>
      </w:r>
      <w:proofErr w:type="spellEnd"/>
      <w:r w:rsidRPr="007D3938">
        <w:rPr>
          <w:rFonts w:ascii="Century Gothic" w:eastAsia="Times New Roman" w:hAnsi="Century Gothic"/>
          <w:lang w:val="es-ES"/>
        </w:rPr>
        <w:t xml:space="preserve"> confeccionado por el PM/CM/</w:t>
      </w:r>
      <w:proofErr w:type="spellStart"/>
      <w:r w:rsidRPr="007D3938">
        <w:rPr>
          <w:rFonts w:ascii="Century Gothic" w:eastAsia="Times New Roman" w:hAnsi="Century Gothic"/>
          <w:lang w:val="es-ES"/>
        </w:rPr>
        <w:t>Insp</w:t>
      </w:r>
      <w:proofErr w:type="spellEnd"/>
      <w:r w:rsidRPr="007D3938">
        <w:rPr>
          <w:rFonts w:ascii="Century Gothic" w:eastAsia="Times New Roman" w:hAnsi="Century Gothic"/>
          <w:lang w:val="es-ES"/>
        </w:rPr>
        <w:t>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 xml:space="preserve">Copia de los </w:t>
      </w:r>
      <w:proofErr w:type="spellStart"/>
      <w:r w:rsidRPr="007D3938">
        <w:rPr>
          <w:rFonts w:ascii="Century Gothic" w:eastAsia="Times New Roman" w:hAnsi="Century Gothic"/>
          <w:lang w:val="es-ES"/>
        </w:rPr>
        <w:t>Daily</w:t>
      </w:r>
      <w:proofErr w:type="spellEnd"/>
      <w:r w:rsidRPr="007D3938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7D3938">
        <w:rPr>
          <w:rFonts w:ascii="Century Gothic" w:eastAsia="Times New Roman" w:hAnsi="Century Gothic"/>
          <w:lang w:val="es-ES"/>
        </w:rPr>
        <w:t>Reports</w:t>
      </w:r>
      <w:proofErr w:type="spellEnd"/>
      <w:r w:rsidRPr="007D3938">
        <w:rPr>
          <w:rFonts w:ascii="Century Gothic" w:eastAsia="Times New Roman" w:hAnsi="Century Gothic"/>
          <w:lang w:val="es-ES"/>
        </w:rPr>
        <w:t>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proofErr w:type="spellStart"/>
      <w:r w:rsidRPr="007D3938">
        <w:rPr>
          <w:rFonts w:ascii="Century Gothic" w:eastAsia="Times New Roman" w:hAnsi="Century Gothic"/>
          <w:lang w:val="es-ES"/>
        </w:rPr>
        <w:t>CPM</w:t>
      </w:r>
      <w:proofErr w:type="spellEnd"/>
      <w:r w:rsidRPr="007D3938">
        <w:rPr>
          <w:rFonts w:ascii="Century Gothic" w:eastAsia="Times New Roman" w:hAnsi="Century Gothic"/>
          <w:lang w:val="es-ES"/>
        </w:rPr>
        <w:t>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Copia de los estimados de costo y la negociación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Copia de las Cartas de Intento.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Copia de detalles y otros “</w:t>
      </w:r>
      <w:proofErr w:type="spellStart"/>
      <w:r w:rsidRPr="007D3938">
        <w:rPr>
          <w:rFonts w:ascii="Century Gothic" w:eastAsia="Times New Roman" w:hAnsi="Century Gothic"/>
          <w:lang w:val="es-ES"/>
        </w:rPr>
        <w:t>supporting</w:t>
      </w:r>
      <w:proofErr w:type="spellEnd"/>
      <w:r w:rsidRPr="007D3938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7D3938">
        <w:rPr>
          <w:rFonts w:ascii="Century Gothic" w:eastAsia="Times New Roman" w:hAnsi="Century Gothic"/>
          <w:lang w:val="es-ES"/>
        </w:rPr>
        <w:t>documents</w:t>
      </w:r>
      <w:proofErr w:type="spellEnd"/>
      <w:r w:rsidRPr="007D3938">
        <w:rPr>
          <w:rFonts w:ascii="Century Gothic" w:eastAsia="Times New Roman" w:hAnsi="Century Gothic"/>
          <w:lang w:val="es-ES"/>
        </w:rPr>
        <w:t>”.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Reporte de Errores y Omisiones.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 xml:space="preserve">Hojas de Cotejo del NGC para las Formas </w:t>
      </w:r>
      <w:proofErr w:type="spellStart"/>
      <w:r w:rsidRPr="007D3938">
        <w:rPr>
          <w:rFonts w:ascii="Century Gothic" w:eastAsia="Times New Roman" w:hAnsi="Century Gothic"/>
          <w:lang w:val="es-ES"/>
        </w:rPr>
        <w:t>Mod</w:t>
      </w:r>
      <w:proofErr w:type="spellEnd"/>
      <w:r w:rsidRPr="007D3938">
        <w:rPr>
          <w:rFonts w:ascii="Century Gothic" w:eastAsia="Times New Roman" w:hAnsi="Century Gothic"/>
          <w:lang w:val="es-ES"/>
        </w:rPr>
        <w:t>. CM-1 y CM-2.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Memorial Explicativo del Gerente de Programa.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n-US"/>
        </w:rPr>
      </w:pPr>
      <w:r w:rsidRPr="007D3938">
        <w:rPr>
          <w:rFonts w:ascii="Century Gothic" w:eastAsia="Times New Roman" w:hAnsi="Century Gothic"/>
          <w:lang w:val="en-US"/>
        </w:rPr>
        <w:t xml:space="preserve">“Finding of Facts Report” </w:t>
      </w:r>
      <w:proofErr w:type="gramStart"/>
      <w:r w:rsidRPr="007D3938">
        <w:rPr>
          <w:rFonts w:ascii="Century Gothic" w:eastAsia="Times New Roman" w:hAnsi="Century Gothic"/>
          <w:lang w:val="en-US"/>
        </w:rPr>
        <w:t>del</w:t>
      </w:r>
      <w:proofErr w:type="gramEnd"/>
      <w:r w:rsidRPr="007D3938">
        <w:rPr>
          <w:rFonts w:ascii="Century Gothic" w:eastAsia="Times New Roman" w:hAnsi="Century Gothic"/>
          <w:lang w:val="en-US"/>
        </w:rPr>
        <w:t xml:space="preserve"> </w:t>
      </w:r>
      <w:proofErr w:type="spellStart"/>
      <w:r w:rsidRPr="007D3938">
        <w:rPr>
          <w:rFonts w:ascii="Century Gothic" w:eastAsia="Times New Roman" w:hAnsi="Century Gothic"/>
          <w:lang w:val="en-US"/>
        </w:rPr>
        <w:t>Gerente</w:t>
      </w:r>
      <w:proofErr w:type="spellEnd"/>
      <w:r w:rsidRPr="007D3938">
        <w:rPr>
          <w:rFonts w:ascii="Century Gothic" w:eastAsia="Times New Roman" w:hAnsi="Century Gothic"/>
          <w:lang w:val="en-US"/>
        </w:rPr>
        <w:t xml:space="preserve"> de </w:t>
      </w:r>
      <w:proofErr w:type="spellStart"/>
      <w:r w:rsidRPr="007D3938">
        <w:rPr>
          <w:rFonts w:ascii="Century Gothic" w:eastAsia="Times New Roman" w:hAnsi="Century Gothic"/>
          <w:lang w:val="en-US"/>
        </w:rPr>
        <w:t>Programa</w:t>
      </w:r>
      <w:proofErr w:type="spellEnd"/>
      <w:r w:rsidRPr="007D3938">
        <w:rPr>
          <w:rFonts w:ascii="Century Gothic" w:eastAsia="Times New Roman" w:hAnsi="Century Gothic"/>
          <w:lang w:val="en-US"/>
        </w:rPr>
        <w:t>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“</w:t>
      </w:r>
      <w:proofErr w:type="spellStart"/>
      <w:r w:rsidRPr="007D3938">
        <w:rPr>
          <w:rFonts w:ascii="Century Gothic" w:eastAsia="Times New Roman" w:hAnsi="Century Gothic"/>
          <w:lang w:val="es-ES"/>
        </w:rPr>
        <w:t>Cost</w:t>
      </w:r>
      <w:proofErr w:type="spellEnd"/>
      <w:r w:rsidRPr="007D3938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7D3938">
        <w:rPr>
          <w:rFonts w:ascii="Century Gothic" w:eastAsia="Times New Roman" w:hAnsi="Century Gothic"/>
          <w:lang w:val="es-ES"/>
        </w:rPr>
        <w:t>Analysis</w:t>
      </w:r>
      <w:proofErr w:type="spellEnd"/>
      <w:r w:rsidRPr="007D3938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7D3938">
        <w:rPr>
          <w:rFonts w:ascii="Century Gothic" w:eastAsia="Times New Roman" w:hAnsi="Century Gothic"/>
          <w:lang w:val="es-ES"/>
        </w:rPr>
        <w:t>Reports</w:t>
      </w:r>
      <w:proofErr w:type="spellEnd"/>
      <w:r w:rsidRPr="007D3938">
        <w:rPr>
          <w:rFonts w:ascii="Century Gothic" w:eastAsia="Times New Roman" w:hAnsi="Century Gothic"/>
          <w:lang w:val="es-ES"/>
        </w:rPr>
        <w:t xml:space="preserve">” del Gerente de Programa. 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Original de las Formas CM-1 y CM-2, de esta Orden de Cambio debidamente cumplimentadas y firmadas.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Copia de las Hojas CM-1 y CM-2 de las Órdenes de Cambio previamente aprobadas por la AVP.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 xml:space="preserve">Copia del contrato 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Disco 3½ con la Forma CM-1, CM-2, Hoja del Contralor, y con el Memorial Explicativo y otros documentos.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Aviso de Ley Núm. 127 del 31 de mayo de 2004.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Ley #84 del 18 de junio de 2002 (Código de Ética)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ES"/>
        </w:rPr>
        <w:t>Certificación de Ausencia de Conflicto de Interés.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PR"/>
        </w:rPr>
        <w:t>Original de la Hoja de Compromiso del Contratista para proveer documentos requeridos.</w:t>
      </w:r>
    </w:p>
    <w:p w:rsidR="0009575A" w:rsidRPr="007D3938" w:rsidRDefault="0009575A" w:rsidP="0009575A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7D3938">
        <w:rPr>
          <w:rFonts w:ascii="Century Gothic" w:eastAsia="Times New Roman" w:hAnsi="Century Gothic"/>
          <w:lang w:val="es-PR"/>
        </w:rPr>
        <w:t>Copia del Registro Único de Licitadores.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b/>
          <w:lang w:val="es-ES"/>
        </w:rPr>
      </w:pPr>
    </w:p>
    <w:p w:rsidR="0009575A" w:rsidRPr="007D3938" w:rsidRDefault="0009575A" w:rsidP="0009575A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La aprobación de esta modificación está sujeta a que el contratista cumpla con todos los requisitos del Gobierno Estatal y Federal.</w:t>
      </w:r>
    </w:p>
    <w:p w:rsidR="0009575A" w:rsidRPr="007D3938" w:rsidRDefault="0009575A" w:rsidP="0009575A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br w:type="page"/>
      </w:r>
    </w:p>
    <w:p w:rsidR="0009575A" w:rsidRPr="007D3938" w:rsidRDefault="0009575A" w:rsidP="0009575A">
      <w:pPr>
        <w:jc w:val="both"/>
        <w:rPr>
          <w:rFonts w:ascii="Century Gothic" w:eastAsia="Times New Roman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Times New Roman" w:hAnsi="Century Gothic"/>
          <w:lang w:val="es-PR"/>
        </w:rPr>
      </w:pPr>
      <w:r w:rsidRPr="007D3938">
        <w:rPr>
          <w:rFonts w:ascii="Century Gothic" w:eastAsia="Times New Roman" w:hAnsi="Century Gothic"/>
          <w:lang w:val="es-PR"/>
        </w:rPr>
        <w:t xml:space="preserve">Como Inspectores y Gerentes del proyecto y después de un análisis de los documentos de contrato y las propuestas del contratista, se entiende que la extensión de tiempo acordada es correcta, razonable y su aprobación es recomendada. </w:t>
      </w:r>
    </w:p>
    <w:p w:rsidR="0009575A" w:rsidRPr="007D3938" w:rsidRDefault="0009575A" w:rsidP="0009575A">
      <w:pPr>
        <w:jc w:val="both"/>
        <w:rPr>
          <w:rFonts w:ascii="Century Gothic" w:eastAsia="Times New Roman" w:hAnsi="Century Gothic"/>
          <w:spacing w:val="-5"/>
          <w:lang w:val="es-PR"/>
        </w:rPr>
      </w:pPr>
    </w:p>
    <w:p w:rsidR="0009575A" w:rsidRPr="007D3938" w:rsidRDefault="0009575A" w:rsidP="0009575A">
      <w:pPr>
        <w:spacing w:after="120"/>
        <w:jc w:val="both"/>
        <w:rPr>
          <w:rFonts w:ascii="Century Gothic" w:eastAsia="Times New Roman" w:hAnsi="Century Gothic"/>
          <w:b/>
          <w:lang w:val="es-PR"/>
        </w:rPr>
      </w:pPr>
      <w:r w:rsidRPr="007D3938">
        <w:rPr>
          <w:rFonts w:ascii="Century Gothic" w:eastAsia="Times New Roman" w:hAnsi="Century Gothic"/>
          <w:b/>
          <w:caps/>
          <w:lang w:val="es-PR"/>
        </w:rPr>
        <w:t>RECOMENDADa para APROBACIÓN por</w:t>
      </w:r>
      <w:r w:rsidRPr="007D3938">
        <w:rPr>
          <w:rFonts w:ascii="Century Gothic" w:eastAsia="Times New Roman" w:hAnsi="Century Gothic"/>
          <w:b/>
          <w:lang w:val="es-PR"/>
        </w:rPr>
        <w:t>:</w:t>
      </w:r>
      <w:r w:rsidRPr="007D3938">
        <w:rPr>
          <w:rFonts w:ascii="Century Gothic" w:eastAsia="Times New Roman" w:hAnsi="Century Gothic"/>
          <w:b/>
          <w:lang w:val="es-PR"/>
        </w:rPr>
        <w:tab/>
      </w:r>
    </w:p>
    <w:p w:rsidR="0009575A" w:rsidRPr="007D3938" w:rsidRDefault="0009575A" w:rsidP="0009575A">
      <w:pPr>
        <w:spacing w:after="120"/>
        <w:jc w:val="both"/>
        <w:rPr>
          <w:rFonts w:ascii="Century Gothic" w:eastAsia="Times New Roman" w:hAnsi="Century Gothic"/>
          <w:lang w:val="es-PR"/>
        </w:rPr>
      </w:pPr>
      <w:r w:rsidRPr="007D3938">
        <w:rPr>
          <w:rFonts w:ascii="Century Gothic" w:eastAsia="Times New Roman" w:hAnsi="Century Gothic"/>
          <w:b/>
          <w:lang w:val="es-PR"/>
        </w:rPr>
        <w:tab/>
      </w:r>
      <w:r w:rsidRPr="007D3938">
        <w:rPr>
          <w:rFonts w:ascii="Century Gothic" w:eastAsia="Times New Roman" w:hAnsi="Century Gothic"/>
          <w:b/>
          <w:lang w:val="es-PR"/>
        </w:rPr>
        <w:tab/>
      </w:r>
      <w:r w:rsidRPr="007D3938">
        <w:rPr>
          <w:rFonts w:ascii="Century Gothic" w:eastAsia="Times New Roman" w:hAnsi="Century Gothic"/>
          <w:b/>
          <w:lang w:val="es-PR"/>
        </w:rPr>
        <w:tab/>
      </w:r>
      <w:r w:rsidRPr="007D3938">
        <w:rPr>
          <w:rFonts w:ascii="Century Gothic" w:eastAsia="Times New Roman" w:hAnsi="Century Gothic"/>
          <w:b/>
          <w:lang w:val="es-PR"/>
        </w:rPr>
        <w:tab/>
      </w:r>
      <w:r w:rsidRPr="007D3938">
        <w:rPr>
          <w:rFonts w:ascii="Century Gothic" w:eastAsia="Times New Roman" w:hAnsi="Century Gothic"/>
          <w:lang w:val="es-PR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9"/>
        <w:gridCol w:w="502"/>
        <w:gridCol w:w="3985"/>
      </w:tblGrid>
      <w:tr w:rsidR="0009575A" w:rsidRPr="007D3938" w:rsidTr="00251DBA"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</w:tcPr>
          <w:p w:rsidR="0009575A" w:rsidRPr="007D3938" w:rsidRDefault="0009575A" w:rsidP="00251DBA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7D3938">
              <w:rPr>
                <w:rFonts w:ascii="Century Gothic" w:eastAsia="Times New Roman" w:hAnsi="Century Gothic"/>
                <w:lang w:val="es-PR"/>
              </w:rPr>
              <w:t>Inspección  - Representante (Letra de molde)</w:t>
            </w:r>
          </w:p>
          <w:p w:rsidR="0009575A" w:rsidRPr="007D3938" w:rsidRDefault="0009575A" w:rsidP="00251DBA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09575A" w:rsidRPr="007D3938" w:rsidRDefault="0009575A" w:rsidP="00251DBA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7D3938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  <w:tc>
          <w:tcPr>
            <w:tcW w:w="525" w:type="dxa"/>
          </w:tcPr>
          <w:p w:rsidR="0009575A" w:rsidRPr="007D3938" w:rsidRDefault="0009575A" w:rsidP="00251DBA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197" w:type="dxa"/>
            <w:tcBorders>
              <w:top w:val="single" w:sz="4" w:space="0" w:color="auto"/>
              <w:bottom w:val="single" w:sz="4" w:space="0" w:color="auto"/>
            </w:tcBorders>
          </w:tcPr>
          <w:p w:rsidR="0009575A" w:rsidRPr="007D3938" w:rsidRDefault="0009575A" w:rsidP="00251DBA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7D3938">
              <w:rPr>
                <w:rFonts w:ascii="Century Gothic" w:eastAsia="Times New Roman" w:hAnsi="Century Gothic"/>
                <w:lang w:val="es-PR"/>
              </w:rPr>
              <w:t xml:space="preserve">Inspector Residente (Letra de molde) </w:t>
            </w:r>
          </w:p>
          <w:p w:rsidR="0009575A" w:rsidRPr="007D3938" w:rsidRDefault="0009575A" w:rsidP="00251DBA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09575A" w:rsidRPr="007D3938" w:rsidRDefault="0009575A" w:rsidP="00251DBA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7D3938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</w:tr>
      <w:tr w:rsidR="0009575A" w:rsidRPr="007D3938" w:rsidTr="00251DBA">
        <w:tc>
          <w:tcPr>
            <w:tcW w:w="4566" w:type="dxa"/>
            <w:tcBorders>
              <w:top w:val="single" w:sz="4" w:space="0" w:color="auto"/>
            </w:tcBorders>
          </w:tcPr>
          <w:p w:rsidR="0009575A" w:rsidRPr="007D3938" w:rsidRDefault="0009575A" w:rsidP="00251DBA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7D3938">
              <w:rPr>
                <w:rFonts w:ascii="Century Gothic" w:eastAsia="Times New Roman" w:hAnsi="Century Gothic"/>
                <w:lang w:val="es-PR"/>
              </w:rPr>
              <w:t xml:space="preserve">                       Firma </w:t>
            </w:r>
            <w:r w:rsidRPr="007D3938">
              <w:rPr>
                <w:rFonts w:ascii="Century Gothic" w:eastAsia="Times New Roman" w:hAnsi="Century Gothic"/>
                <w:lang w:val="es-PR"/>
              </w:rPr>
              <w:tab/>
              <w:t xml:space="preserve">                      Fecha</w:t>
            </w:r>
          </w:p>
        </w:tc>
        <w:tc>
          <w:tcPr>
            <w:tcW w:w="525" w:type="dxa"/>
          </w:tcPr>
          <w:p w:rsidR="0009575A" w:rsidRPr="007D3938" w:rsidRDefault="0009575A" w:rsidP="00251DBA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</w:tcPr>
          <w:p w:rsidR="0009575A" w:rsidRPr="007D3938" w:rsidRDefault="0009575A" w:rsidP="00251DBA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7D3938">
              <w:rPr>
                <w:rFonts w:ascii="Century Gothic" w:eastAsia="Times New Roman" w:hAnsi="Century Gothic"/>
                <w:lang w:val="es-PR"/>
              </w:rPr>
              <w:t xml:space="preserve">                Firma          </w:t>
            </w:r>
            <w:r w:rsidRPr="007D3938">
              <w:rPr>
                <w:rFonts w:ascii="Century Gothic" w:eastAsia="Times New Roman" w:hAnsi="Century Gothic"/>
                <w:lang w:val="es-PR"/>
              </w:rPr>
              <w:tab/>
              <w:t xml:space="preserve">               Fecha</w:t>
            </w:r>
          </w:p>
        </w:tc>
      </w:tr>
    </w:tbl>
    <w:p w:rsidR="0009575A" w:rsidRPr="007D3938" w:rsidRDefault="00796670" w:rsidP="00EC4334">
      <w:pPr>
        <w:spacing w:after="160" w:line="259" w:lineRule="auto"/>
        <w:jc w:val="both"/>
        <w:rPr>
          <w:rFonts w:ascii="Century Gothic" w:eastAsia="Calibri" w:hAnsi="Century Gothic"/>
          <w:lang w:val="es-P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1.15pt;margin-top:211pt;width:88.15pt;height:33.2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01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GGYxEGMUQk2EoUz4lrn0/R4u1favGeyQ3aR&#10;YQWdd+h0f6+NzYamRxcbTMiCt63rfiueHYDjdAKx4aq12SxcM38mQbJerBfEI9Fs7ZEgz73bYkW8&#10;WRHO4/xdvlrl4S8bNyRpw6uKCRvmKKyQ/FnjDhKfJHGSlpYtryycTUmr7WbVKrSnIOzCfa7mYDm7&#10;+c/TcEUALi8ohREJ7qLEK2aLuUcKEnvJPFh4QZjcJbOAJCQvnlO654L9OyU0ZDiJo3gS0znpF9wC&#10;973mRtOOGxgdLe8yvDg50dRKcC0q11pDeTutL0ph0z+XAtp9bLQTrNXopFYzbkb3MpyarZg3snoC&#10;BSsJAgOZwtiDRSPVD4wGGCEZ1t93VDGM2g8CXkESEpApMm5D4nkEG3Vp2VxaqCgBKsMGo2m5MtOc&#10;2vWKbxuINL07IW/h5dTcifqc1eG9wZhw3A4jzc6hy73zOg/e5W8AAAD//wMAUEsDBBQABgAIAAAA&#10;IQC50df94AAAAAwBAAAPAAAAZHJzL2Rvd25yZXYueG1sTI9NT8MwDIbvSPsPkSdxYwml20ppOk0g&#10;riDGh8Qta7y2WuNUTbaWf493gput99Hrx8Vmcp044xBaTxpuFwoEUuVtS7WGj/fnmwxEiIas6Tyh&#10;hh8MsClnV4XJrR/pDc+7WAsuoZAbDU2MfS5lqBp0Jix8j8TZwQ/ORF6HWtrBjFzuOpkotZLOtMQX&#10;GtPjY4PVcXdyGj5fDt9fqXqtn9yyH/2kJLl7qfX1fNo+gIg4xT8YLvqsDiU77f2JbBCdhixdpYxq&#10;WGd3axAXQiUJT3vOlioBWRby/xPlLwAAAP//AwBQSwECLQAUAAYACAAAACEAtoM4kv4AAADhAQAA&#10;EwAAAAAAAAAAAAAAAAAAAAAAW0NvbnRlbnRfVHlwZXNdLnhtbFBLAQItABQABgAIAAAAIQA4/SH/&#10;1gAAAJQBAAALAAAAAAAAAAAAAAAAAC8BAABfcmVscy8ucmVsc1BLAQItABQABgAIAAAAIQC5lw01&#10;uQIAAMAFAAAOAAAAAAAAAAAAAAAAAC4CAABkcnMvZTJvRG9jLnhtbFBLAQItABQABgAIAAAAIQC5&#10;0df94AAAAAwBAAAPAAAAAAAAAAAAAAAAABMFAABkcnMvZG93bnJldi54bWxQSwUGAAAAAAQABADz&#10;AAAAIAYAAAAA&#10;" filled="f" stroked="f">
            <v:textbox>
              <w:txbxContent>
                <w:p w:rsidR="0009575A" w:rsidRDefault="0009575A" w:rsidP="0009575A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AVP-500610A</w:t>
                  </w:r>
                </w:p>
                <w:p w:rsidR="0009575A" w:rsidRPr="00AA6ECF" w:rsidRDefault="0009575A" w:rsidP="0009575A">
                  <w:pPr>
                    <w:jc w:val="right"/>
                    <w:rPr>
                      <w:sz w:val="12"/>
                    </w:rPr>
                  </w:pPr>
                  <w:r w:rsidRPr="00AA6ECF">
                    <w:rPr>
                      <w:sz w:val="12"/>
                    </w:rPr>
                    <w:t>Rev. Junio 201</w:t>
                  </w:r>
                  <w:r w:rsidR="00EC4334">
                    <w:rPr>
                      <w:sz w:val="1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444.8pt;margin-top:607.25pt;width:88.15pt;height:33.2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QJ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HDMImDGKMSbCSKonnsQtD0eLtX2rxnskN2&#10;kWEFnXfodH+rjc2GpkcXG0zIgret634rnh2A43QCseGqtdksXDMfkyBZL9YL4pFotvZIkOfedbEi&#10;3qwI53H+Ll+t8vCnjRuStOFVxYQNcxRWSP6scQeJT5I4SUvLllcWzqak1XazahXaUxB24b5DQc7c&#10;/OdpuCIAlxeUwogEN1HiFbPF3CMFib1kHiy8IExukllAEpIXzyndcsH+nRIaMpzEUTyJ6bfcAve9&#10;5kbTjhsYHS3vMrw4OdHUSnAtKtdaQ3k7rc9KYdN/KgW0+9hoJ1ir0UmtZtyM7mUQG92KeSOrB1Cw&#10;kiAwkCmMPVg0Uv3AaIARkmH9fUcVw6j9IOAVJCEhdua4DYnnEWzUuWVzbqGiBKgMG4ym5cpMc2rX&#10;K75tINL07oS8hpdTcyfqp6wO7w3GhON2GGl2Dp3vndfT4F3+AgAA//8DAFBLAwQUAAYACAAAACEA&#10;OAKOq+AAAAAOAQAADwAAAGRycy9kb3ducmV2LnhtbEyPy26DMBBF95X6D9ZU6q6xiQICgomiVN22&#10;ah6VunPwBFDwGGEn0L+vWbXLmXt050yxmUzH7ji41pKEaCGAIVVWt1RLOB7eXlJgzivSqrOEEn7Q&#10;waZ8fChUru1In3jf+5qFEnK5ktB43+ecu6pBo9zC9kghu9jBKB/GoeZ6UGMoNx1fCpFwo1oKFxrV&#10;467B6rq/GQmn98v310p81K8m7kc7CU4m41I+P03bNTCPk/+DYdYP6lAGp7O9kXask5CmWRLQECyj&#10;VQxsRkQSZ8DO8y6NBPCy4P/fKH8BAAD//wMAUEsBAi0AFAAGAAgAAAAhALaDOJL+AAAA4QEAABMA&#10;AAAAAAAAAAAAAAAAAAAAAFtDb250ZW50X1R5cGVzXS54bWxQSwECLQAUAAYACAAAACEAOP0h/9YA&#10;AACUAQAACwAAAAAAAAAAAAAAAAAvAQAAX3JlbHMvLnJlbHNQSwECLQAUAAYACAAAACEA8kV0CbcC&#10;AADABQAADgAAAAAAAAAAAAAAAAAuAgAAZHJzL2Uyb0RvYy54bWxQSwECLQAUAAYACAAAACEAOAKO&#10;q+AAAAAOAQAADwAAAAAAAAAAAAAAAAARBQAAZHJzL2Rvd25yZXYueG1sUEsFBgAAAAAEAAQA8wAA&#10;AB4GAAAAAA==&#10;" filled="f" stroked="f">
            <v:textbox>
              <w:txbxContent>
                <w:p w:rsidR="0009575A" w:rsidRDefault="0009575A" w:rsidP="0009575A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AVP-500610A</w:t>
                  </w:r>
                </w:p>
                <w:p w:rsidR="0009575A" w:rsidRPr="00AA6ECF" w:rsidRDefault="0009575A" w:rsidP="0009575A">
                  <w:pPr>
                    <w:jc w:val="right"/>
                    <w:rPr>
                      <w:sz w:val="12"/>
                    </w:rPr>
                  </w:pPr>
                  <w:r w:rsidRPr="00AA6ECF">
                    <w:rPr>
                      <w:sz w:val="12"/>
                    </w:rPr>
                    <w:t>Rev. Junio 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95.2pt;margin-top:730.85pt;width:88.15pt;height:33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Y3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EUaCdlCiRzYadCdHFNnsDL1OQemhBzUzwjNU2UWq+3tZftNIyFVDxZbdKiWHhtEKvAvtT//i64Sj&#10;Lchm+CgrMEN3RjqgsVadTR0kAwE6VOnpVBnrSmlNhmESBzFGJchIFM6IK51P0+PvXmnznskO2UOG&#10;FVTeodP9vTbWG5oeVawxIQvetq76rXj2AIrTC9iGr1ZmvXDF/JkEyXqxXhCPRLO1R4I8926LFfFm&#10;RTiP83f5apWHv6zdkKQNryomrJkjsULyZ4U7UHyixIlaWra8snDWJa22m1Wr0J4CsQu3XM5Bclbz&#10;n7vhkgCxvAgpjEhwFyVeMVvMPVKQ2EvmwcILwuQumQUkIXnxPKR7Lti/h4SGDCdxFE9kOjv9IrbA&#10;rdex0bTjBkZHy7sML05KNLUUXIvKldZQ3k7ni1RY98+pgHIfC+0Iazk6sdWMm9F1xrtjH2xk9QQM&#10;VhIIBjSFsQeHRqofGA0wQjKsv++oYhi1HwR0QRISoCky7kLieQQXdSnZXEqoKAEqwwaj6bgy05za&#10;9YpvG7A09Z2Qt9A5NXekti02eXXoNxgTLrbDSLNz6PLutM6Dd/kbAAD//wMAUEsDBBQABgAIAAAA&#10;IQBxV1Z24AAAAA4BAAAPAAAAZHJzL2Rvd25yZXYueG1sTI/NTsMwEITvSLyDtUjcqJ0oDU2IUyEQ&#10;VxDlR+LmxtskIl5HsduEt2d7gtus5tPsTLVd3CBOOIXek4ZkpUAgNd721Gp4f3u62YAI0ZA1gyfU&#10;8IMBtvXlRWVK62d6xdMutoJDKJRGQxfjWEoZmg6dCSs/IrF38JMzkc+plXYyM4e7QaZK5dKZnvhD&#10;Z0Z86LD53h2dho/nw9dnpl7aR7ceZ78oSa6QWl9fLfd3ICIu8Q+Gc32uDjV32vsj2SAGDUWhMkbZ&#10;yPLkFsQZSfKc1Z7VOt2kIOtK/p9R/wIAAP//AwBQSwECLQAUAAYACAAAACEAtoM4kv4AAADhAQAA&#10;EwAAAAAAAAAAAAAAAAAAAAAAW0NvbnRlbnRfVHlwZXNdLnhtbFBLAQItABQABgAIAAAAIQA4/SH/&#10;1gAAAJQBAAALAAAAAAAAAAAAAAAAAC8BAABfcmVscy8ucmVsc1BLAQItABQABgAIAAAAIQC4DJY3&#10;uQIAAMAFAAAOAAAAAAAAAAAAAAAAAC4CAABkcnMvZTJvRG9jLnhtbFBLAQItABQABgAIAAAAIQBx&#10;V1Z24AAAAA4BAAAPAAAAAAAAAAAAAAAAABMFAABkcnMvZG93bnJldi54bWxQSwUGAAAAAAQABADz&#10;AAAAIAYAAAAA&#10;" filled="f" stroked="f">
            <v:textbox>
              <w:txbxContent>
                <w:p w:rsidR="0009575A" w:rsidRDefault="0009575A" w:rsidP="0009575A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AVP-500610A</w:t>
                  </w:r>
                </w:p>
                <w:p w:rsidR="0009575A" w:rsidRPr="00AA6ECF" w:rsidRDefault="0009575A" w:rsidP="0009575A">
                  <w:pPr>
                    <w:jc w:val="right"/>
                    <w:rPr>
                      <w:sz w:val="12"/>
                    </w:rPr>
                  </w:pPr>
                  <w:r w:rsidRPr="00AA6ECF">
                    <w:rPr>
                      <w:sz w:val="12"/>
                    </w:rPr>
                    <w:t>Rev. Junio 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95.2pt;margin-top:730.85pt;width:88.15pt;height:33.2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PbuA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GGYxEGMUQk2EoUz4lrn0/R4u1favGeyQ3aR&#10;YQWdd+h0f6+NzYamRxcbTMiCt63rfiueHYDjdAKx4aq12SxcM38mQbJerBfEI9Fs7ZEgz73bYkW8&#10;WRHO4/xdvlrl4S8bNyRpw6uKCRvmKKyQ/FnjDhKfJHGSlpYtryycTUmr7WbVKrSnIOzCfa7mYDm7&#10;+c/TcEUALi8ohREJ7qLEK2aLuUcKEnvJPFh4QZjcJbOAJCQvnlO654L9OyU0ZDiJo3gS0znpF9wC&#10;973mRtOOGxgdLe8yvDg50dRKcC0q11pDeTutL0ph0z+XAtp9bLQTrNXopFYzbsbDywAwK+aNrJ5A&#10;wUqCwECmMPZg0Uj1A6MBRkiG9fcdVQyj9oOAV5CEBGSKjNuQeB7BRl1aNpcWKkqAyrDBaFquzDSn&#10;dr3i2wYiTe9OyFt4OTV3oj5ndXhvMCYct8NIs3Pocu+8zoN3+RsAAP//AwBQSwMEFAAGAAgAAAAh&#10;AHFXVnbgAAAADgEAAA8AAABkcnMvZG93bnJldi54bWxMj81OwzAQhO9IvIO1SNyonSgNTYhTIRBX&#10;EOVH4ubG2yQiXkex24S3Z3uC26zm0+xMtV3cIE44hd6ThmSlQCA13vbUanh/e7rZgAjRkDWDJ9Tw&#10;gwG29eVFZUrrZ3rF0y62gkMolEZDF+NYShmaDp0JKz8isXfwkzORz6mVdjIzh7tBpkrl0pme+ENn&#10;RnzosPneHZ2Gj+fD12emXtpHtx5nvyhJrpBaX18t93cgIi7xD4Zzfa4ONXfa+yPZIAYNRaEyRtnI&#10;8uQWxBlJ8pzVntU63aQg60r+n1H/AgAA//8DAFBLAQItABQABgAIAAAAIQC2gziS/gAAAOEBAAAT&#10;AAAAAAAAAAAAAAAAAAAAAABbQ29udGVudF9UeXBlc10ueG1sUEsBAi0AFAAGAAgAAAAhADj9If/W&#10;AAAAlAEAAAsAAAAAAAAAAAAAAAAALwEAAF9yZWxzLy5yZWxzUEsBAi0AFAAGAAgAAAAhABhCY9u4&#10;AgAAwAUAAA4AAAAAAAAAAAAAAAAALgIAAGRycy9lMm9Eb2MueG1sUEsBAi0AFAAGAAgAAAAhAHFX&#10;VnbgAAAADgEAAA8AAAAAAAAAAAAAAAAAEgUAAGRycy9kb3ducmV2LnhtbFBLBQYAAAAABAAEAPMA&#10;AAAfBgAAAAA=&#10;" filled="f" stroked="f">
            <v:textbox>
              <w:txbxContent>
                <w:p w:rsidR="0009575A" w:rsidRDefault="0009575A" w:rsidP="0009575A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AVP-500610A</w:t>
                  </w:r>
                </w:p>
                <w:p w:rsidR="0009575A" w:rsidRPr="00AA6ECF" w:rsidRDefault="0009575A" w:rsidP="0009575A">
                  <w:pPr>
                    <w:jc w:val="right"/>
                    <w:rPr>
                      <w:sz w:val="12"/>
                    </w:rPr>
                  </w:pPr>
                  <w:r w:rsidRPr="00AA6ECF">
                    <w:rPr>
                      <w:sz w:val="12"/>
                    </w:rPr>
                    <w:t>Rev. Junio 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95.2pt;margin-top:730.85pt;width:88.15pt;height:33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Hj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qUNGYZJHMQYlWAjUTgjjjqfpsfbvdLmPZMdsosM&#10;K2DeodP9vTY2G5oeXWwwIQveto79Vjw7AMfpBGLDVWuzWTgyfyZBsl6sF8Qj0WztkSDPvdtiRbxZ&#10;Ec7j/F2+WuXhLxs3JGnDq4oJG+YorJD8GXEHiU+SOElLy5ZXFs6mpNV2s2oV2lMQduE+13OwnN38&#10;52m4JkAtL0oKIxLcRYlXzBZzjxQk9pJ5sPCCMLlLZgFJSF48L+meC/bvJaEhw0kcxZOYzkm/qC1w&#10;3+vaaNpxA6Oj5V2GFycnmloJrkXlqDWUt9P6ohU2/XMrgO4j0U6wVqOTWs24GQHFqngjqyeQrpKg&#10;LNAnzDtYNFL9wGiA2ZFh/X1HFcOo/SBA/klIQJ/IuA2J5xFs1KVlc2mhogSoDBuMpuXKTANq1yu+&#10;bSDS9OCEvIUnU3On5nNWh4cG88EVdZhldgBd7p3XeeIufwMAAP//AwBQSwMEFAAGAAgAAAAhAHFX&#10;VnbgAAAADgEAAA8AAABkcnMvZG93bnJldi54bWxMj81OwzAQhO9IvIO1SNyonSgNTYhTIRBXEOVH&#10;4ubG2yQiXkex24S3Z3uC26zm0+xMtV3cIE44hd6ThmSlQCA13vbUanh/e7rZgAjRkDWDJ9TwgwG2&#10;9eVFZUrrZ3rF0y62gkMolEZDF+NYShmaDp0JKz8isXfwkzORz6mVdjIzh7tBpkrl0pme+ENnRnzo&#10;sPneHZ2Gj+fD12emXtpHtx5nvyhJrpBaX18t93cgIi7xD4Zzfa4ONXfa+yPZIAYNRaEyRtnI8uQW&#10;xBlJ8pzVntU63aQg60r+n1H/AgAA//8DAFBLAQItABQABgAIAAAAIQC2gziS/gAAAOEBAAATAAAA&#10;AAAAAAAAAAAAAAAAAABbQ29udGVudF9UeXBlc10ueG1sUEsBAi0AFAAGAAgAAAAhADj9If/WAAAA&#10;lAEAAAsAAAAAAAAAAAAAAAAALwEAAF9yZWxzLy5yZWxzUEsBAi0AFAAGAAgAAAAhADl4ceO1AgAA&#10;uQUAAA4AAAAAAAAAAAAAAAAALgIAAGRycy9lMm9Eb2MueG1sUEsBAi0AFAAGAAgAAAAhAHFXVnbg&#10;AAAADgEAAA8AAAAAAAAAAAAAAAAADwUAAGRycy9kb3ducmV2LnhtbFBLBQYAAAAABAAEAPMAAAAc&#10;BgAAAAA=&#10;" filled="f" stroked="f">
            <v:textbox>
              <w:txbxContent>
                <w:p w:rsidR="0009575A" w:rsidRDefault="0009575A" w:rsidP="0009575A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AVP-500610A</w:t>
                  </w:r>
                </w:p>
                <w:p w:rsidR="0009575A" w:rsidRPr="00AA6ECF" w:rsidRDefault="0009575A" w:rsidP="0009575A">
                  <w:pPr>
                    <w:jc w:val="right"/>
                    <w:rPr>
                      <w:sz w:val="12"/>
                    </w:rPr>
                  </w:pPr>
                  <w:r w:rsidRPr="00AA6ECF">
                    <w:rPr>
                      <w:sz w:val="12"/>
                    </w:rPr>
                    <w:t>Rev. Junio 2014</w:t>
                  </w:r>
                </w:p>
              </w:txbxContent>
            </v:textbox>
          </v:shape>
        </w:pict>
      </w:r>
      <w:r w:rsidR="0009575A" w:rsidRPr="007D3938">
        <w:rPr>
          <w:rFonts w:ascii="Century Gothic" w:eastAsia="Calibri" w:hAnsi="Century Gothic"/>
          <w:lang w:val="es-PR"/>
        </w:rPr>
        <w:br w:type="page"/>
        <w:t xml:space="preserve">El Área de Desarrollo y Construcción de Proyectos recomienda la aprobación de esta </w:t>
      </w:r>
      <w:r w:rsidR="0009575A" w:rsidRPr="007D3938">
        <w:rPr>
          <w:rFonts w:ascii="Century Gothic" w:eastAsia="Calibri" w:hAnsi="Century Gothic"/>
          <w:b/>
          <w:u w:val="single"/>
          <w:lang w:val="es-PR"/>
        </w:rPr>
        <w:t>Orden de Cambio</w:t>
      </w:r>
      <w:r w:rsidR="0009575A" w:rsidRPr="007D3938">
        <w:rPr>
          <w:rFonts w:ascii="Century Gothic" w:eastAsia="Calibri" w:hAnsi="Century Gothic"/>
          <w:lang w:val="es-PR"/>
        </w:rPr>
        <w:t xml:space="preserve"> debido a que la misma se considera necesaria y en beneficio de los intereses de la AVP explicados claramente en este Memorial Explicativo.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u w:val="single"/>
          <w:lang w:val="es-PR"/>
        </w:rPr>
      </w:pPr>
      <w:r w:rsidRPr="007D3938">
        <w:rPr>
          <w:rFonts w:ascii="Century Gothic" w:eastAsia="Calibri" w:hAnsi="Century Gothic"/>
          <w:u w:val="single"/>
          <w:lang w:val="es-PR"/>
        </w:rPr>
        <w:t>Área de Desarrollo y Construcción de Proyectos: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9575A" w:rsidRPr="007D3938" w:rsidTr="00EC4334"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Preparado y Recomendado por: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 xml:space="preserve">Ingeniero Área de Desarrollo y 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Construcción de Proyectos (firma y fecha)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Director de Negociado  (firma y fecha)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</w:tc>
      </w:tr>
      <w:tr w:rsidR="0009575A" w:rsidRPr="007D3938" w:rsidTr="00EC4334"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Revisado y Recomendado por: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Coordinador de Proyectos  (firma y fecha)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09575A" w:rsidRPr="007D3938" w:rsidRDefault="0009575A" w:rsidP="0009575A">
      <w:pPr>
        <w:jc w:val="both"/>
        <w:rPr>
          <w:rFonts w:ascii="Century Gothic" w:eastAsia="Calibri" w:hAnsi="Century Gothic"/>
          <w:u w:val="single"/>
          <w:lang w:val="es-PR"/>
        </w:rPr>
      </w:pPr>
      <w:r w:rsidRPr="007D3938">
        <w:rPr>
          <w:rFonts w:ascii="Century Gothic" w:eastAsia="Calibri" w:hAnsi="Century Gothic"/>
          <w:u w:val="single"/>
          <w:lang w:val="es-PR"/>
        </w:rPr>
        <w:t>Área de Adquisición y Contratación: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El Área de Adquisiciones y Contratación certifica que revisó el expediente de esta Orden de Cambio y que el mismo contiene la documentación de contratación necesaria y que cumple con los requisitos de contratación del Gobierno Estatal y del Gobierno Federal.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09575A" w:rsidRPr="007D3938" w:rsidTr="00251DBA"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Oficial de Contratos (firma y fecha)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</w:tc>
      </w:tr>
      <w:tr w:rsidR="0009575A" w:rsidRPr="007D3938" w:rsidTr="00251DBA"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  <w:r w:rsidRPr="007D3938">
              <w:rPr>
                <w:rFonts w:ascii="Century Gothic" w:eastAsia="Calibri" w:hAnsi="Century Gothic"/>
                <w:lang w:val="es-PR"/>
              </w:rPr>
              <w:t>Director(a) de Negociado (firma y fecha)</w:t>
            </w:r>
          </w:p>
        </w:tc>
        <w:tc>
          <w:tcPr>
            <w:tcW w:w="4788" w:type="dxa"/>
          </w:tcPr>
          <w:p w:rsidR="0009575A" w:rsidRPr="007D3938" w:rsidRDefault="0009575A" w:rsidP="00EC4334">
            <w:pPr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09575A" w:rsidRPr="007D3938" w:rsidRDefault="0009575A" w:rsidP="00EC4334">
      <w:pPr>
        <w:spacing w:after="160" w:line="259" w:lineRule="auto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br w:type="page"/>
        <w:t>Luego de haber sido debidamente justificada esta Orden de Cambio por el Área de Desarrollo y Construcción de Proyectos y haber sido verificada la documentación de contratación por el Área de Adquisición y Contratación, someto la misma a la Junta de Gobierno para su debida autorización.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_____________________________</w:t>
      </w:r>
    </w:p>
    <w:p w:rsidR="0009575A" w:rsidRPr="007D3938" w:rsidRDefault="00961B16" w:rsidP="0009575A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 xml:space="preserve">Lic. Fernando Gil Enseñat </w:t>
      </w:r>
    </w:p>
    <w:p w:rsidR="0009575A" w:rsidRPr="007D3938" w:rsidRDefault="00961B16" w:rsidP="0009575A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>Secretario</w:t>
      </w:r>
    </w:p>
    <w:p w:rsidR="0009575A" w:rsidRPr="007D3938" w:rsidRDefault="0009575A" w:rsidP="0009575A">
      <w:pPr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 xml:space="preserve">Administración de Vivienda Pública </w:t>
      </w:r>
    </w:p>
    <w:p w:rsidR="0009575A" w:rsidRPr="007D3938" w:rsidRDefault="0009575A" w:rsidP="00961B16">
      <w:pPr>
        <w:spacing w:after="160" w:line="259" w:lineRule="auto"/>
        <w:jc w:val="center"/>
        <w:rPr>
          <w:rFonts w:ascii="Century Gothic" w:eastAsia="Calibri" w:hAnsi="Century Gothic"/>
          <w:b/>
          <w:lang w:val="es-PR"/>
        </w:rPr>
      </w:pPr>
      <w:r w:rsidRPr="007D3938">
        <w:rPr>
          <w:rFonts w:ascii="Century Gothic" w:eastAsia="Calibri" w:hAnsi="Century Gothic"/>
          <w:lang w:val="es-PR"/>
        </w:rPr>
        <w:br w:type="page"/>
      </w:r>
      <w:r w:rsidRPr="007D3938">
        <w:rPr>
          <w:rFonts w:ascii="Century Gothic" w:eastAsia="Calibri" w:hAnsi="Century Gothic"/>
          <w:b/>
          <w:lang w:val="es-PR"/>
        </w:rPr>
        <w:t>MIEMBROS DE LA JUNTA DE GOBIERNO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Luego de una evaluación de los documentos sometidos ante la consideración de los miembros de la Junta de Gobierno: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ind w:left="708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[  ] Autorizo</w:t>
      </w:r>
    </w:p>
    <w:p w:rsidR="0009575A" w:rsidRPr="007D3938" w:rsidRDefault="0009575A" w:rsidP="0009575A">
      <w:pPr>
        <w:ind w:left="708"/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ind w:left="708"/>
        <w:jc w:val="both"/>
        <w:rPr>
          <w:rFonts w:ascii="Century Gothic" w:eastAsia="Calibri" w:hAnsi="Century Gothic"/>
          <w:lang w:val="es-PR"/>
        </w:rPr>
      </w:pPr>
      <w:r w:rsidRPr="007D3938">
        <w:rPr>
          <w:rFonts w:ascii="Century Gothic" w:eastAsia="Calibri" w:hAnsi="Century Gothic"/>
          <w:lang w:val="es-PR"/>
        </w:rPr>
        <w:t>[  ] No autorizo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  <w:proofErr w:type="gramStart"/>
      <w:r w:rsidRPr="007D3938">
        <w:rPr>
          <w:rFonts w:ascii="Century Gothic" w:eastAsia="Calibri" w:hAnsi="Century Gothic"/>
          <w:lang w:val="es-PR"/>
        </w:rPr>
        <w:t>al</w:t>
      </w:r>
      <w:proofErr w:type="gramEnd"/>
      <w:r w:rsidRPr="007D3938">
        <w:rPr>
          <w:rFonts w:ascii="Century Gothic" w:eastAsia="Calibri" w:hAnsi="Century Gothic"/>
          <w:lang w:val="es-PR"/>
        </w:rPr>
        <w:t xml:space="preserve"> Administrador de Vivienda Pública a firmar la Orden de Cambio #</w:t>
      </w:r>
      <w:r w:rsidRPr="007D3938">
        <w:rPr>
          <w:rFonts w:ascii="Century Gothic" w:eastAsia="Calibri" w:hAnsi="Century Gothic"/>
          <w:b/>
          <w:lang w:val="es-PR"/>
        </w:rPr>
        <w:t>___</w:t>
      </w:r>
      <w:r w:rsidRPr="007D3938">
        <w:rPr>
          <w:rFonts w:ascii="Century Gothic" w:eastAsia="Calibri" w:hAnsi="Century Gothic"/>
          <w:lang w:val="es-PR"/>
        </w:rPr>
        <w:t xml:space="preserve"> al contrato Núm. </w:t>
      </w:r>
      <w:r w:rsidRPr="007D3938">
        <w:rPr>
          <w:rFonts w:ascii="Century Gothic" w:eastAsia="Calibri" w:hAnsi="Century Gothic"/>
          <w:b/>
          <w:lang w:val="es-PR"/>
        </w:rPr>
        <w:t>___________________</w:t>
      </w:r>
      <w:r w:rsidRPr="007D3938">
        <w:rPr>
          <w:rFonts w:ascii="Century Gothic" w:eastAsia="Calibri" w:hAnsi="Century Gothic"/>
          <w:lang w:val="es-PR"/>
        </w:rPr>
        <w:t xml:space="preserve"> </w:t>
      </w:r>
      <w:proofErr w:type="gramStart"/>
      <w:r w:rsidRPr="007D3938">
        <w:rPr>
          <w:rFonts w:ascii="Century Gothic" w:eastAsia="Calibri" w:hAnsi="Century Gothic"/>
          <w:lang w:val="es-PR"/>
        </w:rPr>
        <w:t>por</w:t>
      </w:r>
      <w:proofErr w:type="gramEnd"/>
      <w:r w:rsidRPr="007D3938">
        <w:rPr>
          <w:rFonts w:ascii="Century Gothic" w:eastAsia="Calibri" w:hAnsi="Century Gothic"/>
          <w:lang w:val="es-PR"/>
        </w:rPr>
        <w:t xml:space="preserve"> la cantidad  de </w:t>
      </w:r>
      <w:r w:rsidRPr="007D3938">
        <w:rPr>
          <w:rFonts w:ascii="Century Gothic" w:eastAsia="Calibri" w:hAnsi="Century Gothic"/>
          <w:b/>
          <w:lang w:val="es-PR"/>
        </w:rPr>
        <w:t>$______________</w:t>
      </w:r>
      <w:r w:rsidRPr="007D3938">
        <w:rPr>
          <w:rFonts w:ascii="Century Gothic" w:eastAsia="Calibri" w:hAnsi="Century Gothic"/>
          <w:lang w:val="es-PR"/>
        </w:rPr>
        <w:t xml:space="preserve">, entre la Administración de Vivienda Pública y </w:t>
      </w:r>
      <w:r w:rsidRPr="007D3938">
        <w:rPr>
          <w:rFonts w:ascii="Century Gothic" w:eastAsia="Calibri" w:hAnsi="Century Gothic"/>
          <w:b/>
          <w:lang w:val="es-PR"/>
        </w:rPr>
        <w:t>____</w:t>
      </w:r>
      <w:r w:rsidRPr="007D3938">
        <w:rPr>
          <w:rFonts w:ascii="Century Gothic" w:eastAsia="Calibri" w:hAnsi="Century Gothic"/>
          <w:b/>
          <w:u w:val="single"/>
          <w:lang w:val="es-PR"/>
        </w:rPr>
        <w:t>contratista</w:t>
      </w:r>
      <w:r w:rsidRPr="007D3938">
        <w:rPr>
          <w:rFonts w:ascii="Century Gothic" w:eastAsia="Calibri" w:hAnsi="Century Gothic"/>
          <w:b/>
          <w:lang w:val="es-PR"/>
        </w:rPr>
        <w:t>______________</w:t>
      </w:r>
      <w:r w:rsidRPr="007D3938">
        <w:rPr>
          <w:rFonts w:ascii="Century Gothic" w:eastAsia="Calibri" w:hAnsi="Century Gothic"/>
          <w:lang w:val="es-PR"/>
        </w:rPr>
        <w:t xml:space="preserve">, para realizar los trabajos de </w:t>
      </w:r>
      <w:r w:rsidRPr="007D3938">
        <w:rPr>
          <w:rFonts w:ascii="Century Gothic" w:eastAsia="Calibri" w:hAnsi="Century Gothic"/>
          <w:b/>
          <w:lang w:val="es-PR"/>
        </w:rPr>
        <w:t>___________________________________________________________</w:t>
      </w:r>
      <w:r w:rsidRPr="007D3938">
        <w:rPr>
          <w:rFonts w:ascii="Century Gothic" w:eastAsia="Calibri" w:hAnsi="Century Gothic"/>
          <w:lang w:val="es-PR"/>
        </w:rPr>
        <w:t xml:space="preserve"> en el Res. </w:t>
      </w:r>
      <w:r w:rsidRPr="007D3938">
        <w:rPr>
          <w:rFonts w:ascii="Century Gothic" w:eastAsia="Calibri" w:hAnsi="Century Gothic"/>
          <w:b/>
          <w:lang w:val="es-PR"/>
        </w:rPr>
        <w:t>________________________________</w:t>
      </w:r>
      <w:r w:rsidRPr="007D3938">
        <w:rPr>
          <w:rFonts w:ascii="Century Gothic" w:eastAsia="Calibri" w:hAnsi="Century Gothic"/>
          <w:lang w:val="es-PR"/>
        </w:rPr>
        <w:t xml:space="preserve"> (RQ00</w:t>
      </w:r>
      <w:r w:rsidRPr="007D3938">
        <w:rPr>
          <w:rFonts w:ascii="Century Gothic" w:eastAsia="Calibri" w:hAnsi="Century Gothic"/>
          <w:b/>
          <w:lang w:val="es-PR"/>
        </w:rPr>
        <w:t>______</w:t>
      </w:r>
      <w:r w:rsidRPr="007D3938">
        <w:rPr>
          <w:rFonts w:ascii="Century Gothic" w:eastAsia="Calibri" w:hAnsi="Century Gothic"/>
          <w:lang w:val="es-PR"/>
        </w:rPr>
        <w:t>)</w:t>
      </w: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p w:rsidR="0009575A" w:rsidRPr="007D3938" w:rsidRDefault="0009575A" w:rsidP="0009575A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8"/>
        <w:gridCol w:w="2365"/>
        <w:gridCol w:w="2933"/>
      </w:tblGrid>
      <w:tr w:rsidR="00602BF6" w:rsidRPr="007D3938" w:rsidTr="00602BF6">
        <w:trPr>
          <w:trHeight w:val="1070"/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  <w:r w:rsidRPr="00602BF6">
              <w:rPr>
                <w:rFonts w:ascii="Century Gothic" w:eastAsia="Calibri" w:hAnsi="Century Gothic"/>
                <w:sz w:val="22"/>
                <w:szCs w:val="22"/>
                <w:lang w:val="es-PR"/>
              </w:rPr>
              <w:t>Nombre</w:t>
            </w:r>
          </w:p>
        </w:tc>
        <w:tc>
          <w:tcPr>
            <w:tcW w:w="2572" w:type="dxa"/>
            <w:shd w:val="clear" w:color="auto" w:fill="auto"/>
          </w:tcPr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auto"/>
          </w:tcPr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  <w:r w:rsidRPr="00602BF6">
              <w:rPr>
                <w:rFonts w:ascii="Century Gothic" w:eastAsia="Calibri" w:hAnsi="Century Gothic"/>
                <w:sz w:val="22"/>
                <w:szCs w:val="22"/>
                <w:lang w:val="es-PR"/>
              </w:rPr>
              <w:t>Fecha</w:t>
            </w:r>
          </w:p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</w:p>
        </w:tc>
      </w:tr>
      <w:tr w:rsidR="0009575A" w:rsidRPr="007D3938" w:rsidTr="00602BF6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</w:tcPr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  <w:r w:rsidRPr="00602BF6">
              <w:rPr>
                <w:rFonts w:ascii="Century Gothic" w:eastAsia="Calibri" w:hAnsi="Century Gothic"/>
                <w:sz w:val="22"/>
                <w:szCs w:val="22"/>
                <w:lang w:val="es-PR"/>
              </w:rPr>
              <w:t>Firma</w:t>
            </w:r>
          </w:p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</w:p>
        </w:tc>
        <w:tc>
          <w:tcPr>
            <w:tcW w:w="2572" w:type="dxa"/>
            <w:shd w:val="clear" w:color="auto" w:fill="auto"/>
          </w:tcPr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</w:p>
        </w:tc>
        <w:tc>
          <w:tcPr>
            <w:tcW w:w="3130" w:type="dxa"/>
            <w:shd w:val="clear" w:color="auto" w:fill="auto"/>
          </w:tcPr>
          <w:p w:rsidR="0009575A" w:rsidRPr="00602BF6" w:rsidRDefault="0009575A" w:rsidP="00602BF6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es-PR"/>
              </w:rPr>
            </w:pPr>
          </w:p>
        </w:tc>
      </w:tr>
    </w:tbl>
    <w:p w:rsidR="0009575A" w:rsidRPr="007D3938" w:rsidRDefault="0009575A" w:rsidP="00961B16">
      <w:pPr>
        <w:jc w:val="both"/>
        <w:rPr>
          <w:rFonts w:ascii="Century Gothic" w:eastAsia="Calibri" w:hAnsi="Century Gothic"/>
          <w:sz w:val="2"/>
          <w:lang w:val="es-PR"/>
        </w:rPr>
      </w:pPr>
    </w:p>
    <w:sectPr w:rsidR="0009575A" w:rsidRPr="007D3938" w:rsidSect="00EC433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448" w:right="1800" w:bottom="187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70" w:rsidRDefault="00796670">
      <w:r>
        <w:separator/>
      </w:r>
    </w:p>
  </w:endnote>
  <w:endnote w:type="continuationSeparator" w:id="0">
    <w:p w:rsidR="00796670" w:rsidRDefault="0079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34" w:rsidRDefault="00796670">
    <w:pPr>
      <w:pStyle w:val="Footer"/>
    </w:pPr>
    <w:r>
      <w:rPr>
        <w:noProof/>
        <w:lang w:val="en-US"/>
      </w:rPr>
      <w:pict>
        <v:rect id="_x0000_s2066" style="position:absolute;margin-left:-7.35pt;margin-top:-6.7pt;width:441pt;height:26.75pt;z-index:-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EC4334" w:rsidRPr="00EC4334" w:rsidRDefault="00EC4334" w:rsidP="00EC4334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EC4334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EC4334" w:rsidRPr="00EC4334" w:rsidRDefault="00EC4334" w:rsidP="00EC4334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EC4334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alt="Description: C:\Users\rvazquez\AppData\Local\Microsoft\Windows\Temporary Internet Files\Content.IE5\APWFQDCF\fheo200.tiff" style="position:absolute;margin-left:-49.5pt;margin-top:-10.2pt;width:30.75pt;height:36.7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1" o:title="fheo200"/>
          <w10:wrap type="through"/>
        </v:shape>
      </w:pict>
    </w:r>
    <w:r>
      <w:rPr>
        <w:noProof/>
        <w:lang w:val="en-US"/>
      </w:rPr>
      <w:pict>
        <v:shape id="_x0000_s2067" type="#_x0000_t75" style="position:absolute;margin-left:433.65pt;margin-top:-20pt;width:69.15pt;height:67.3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2" o:title=""/>
          <w10:wrap type="through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34" w:rsidRPr="00EC4334" w:rsidRDefault="00796670" w:rsidP="00EC4334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rect id="Rectangle 4" o:spid="_x0000_s2063" style="position:absolute;margin-left:4.05pt;margin-top:-11.55pt;width:441pt;height:26.75pt;z-index:-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EC4334" w:rsidRPr="00EC4334" w:rsidRDefault="00EC4334" w:rsidP="00EC4334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EC4334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EC4334" w:rsidRPr="00EC4334" w:rsidRDefault="00EC4334" w:rsidP="00EC4334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EC4334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EC433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64" type="#_x0000_t75" style="position:absolute;margin-left:421.65pt;margin-top:-23.35pt;width:69.15pt;height:67.35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shape id="Picture 3" o:spid="_x0000_s2065" type="#_x0000_t75" alt="Description: C:\Users\rvazquez\AppData\Local\Microsoft\Windows\Temporary Internet Files\Content.IE5\APWFQDCF\fheo200.tiff" style="position:absolute;margin-left:-37.1pt;margin-top:-14.75pt;width:30.75pt;height:36.7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70" w:rsidRDefault="00796670">
      <w:r>
        <w:separator/>
      </w:r>
    </w:p>
  </w:footnote>
  <w:footnote w:type="continuationSeparator" w:id="0">
    <w:p w:rsidR="00796670" w:rsidRDefault="00796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4F" w:rsidRPr="00477CF2" w:rsidRDefault="0085614F" w:rsidP="0085614F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Junta de Gobierno</w:t>
    </w:r>
  </w:p>
  <w:p w:rsidR="0085614F" w:rsidRPr="00477CF2" w:rsidRDefault="0085614F" w:rsidP="0085614F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Orden de Cambio #__ al contrato núm. ________</w:t>
    </w:r>
  </w:p>
  <w:p w:rsidR="0085614F" w:rsidRPr="00477CF2" w:rsidRDefault="0085614F" w:rsidP="0085614F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____________________</w:t>
    </w:r>
  </w:p>
  <w:p w:rsidR="0085614F" w:rsidRPr="00477CF2" w:rsidRDefault="0085614F" w:rsidP="0085614F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Res. ______________________ (RQ-00_______), _________</w:t>
    </w:r>
  </w:p>
  <w:p w:rsidR="0085614F" w:rsidRPr="00477CF2" w:rsidRDefault="0085614F" w:rsidP="0085614F">
    <w:pPr>
      <w:tabs>
        <w:tab w:val="center" w:pos="4320"/>
        <w:tab w:val="right" w:pos="8640"/>
      </w:tabs>
      <w:jc w:val="both"/>
      <w:rPr>
        <w:rFonts w:ascii="Century Gothic" w:eastAsia="Calibri" w:hAnsi="Century Gothic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Página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PAGE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EF7168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 de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NUMPAGES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EF7168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C" w:rsidRDefault="007966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9" type="#_x0000_t75" style="position:absolute;margin-left:-78.7pt;margin-top:-27.45pt;width:279pt;height:67pt;z-index:-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6F0"/>
    <w:multiLevelType w:val="hybridMultilevel"/>
    <w:tmpl w:val="8E1A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312E"/>
    <w:multiLevelType w:val="hybridMultilevel"/>
    <w:tmpl w:val="2200DC9A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8"/>
      </w:rPr>
    </w:lvl>
    <w:lvl w:ilvl="1" w:tplc="82488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75A"/>
    <w:rsid w:val="0009575A"/>
    <w:rsid w:val="001D564B"/>
    <w:rsid w:val="00283F94"/>
    <w:rsid w:val="00602BF6"/>
    <w:rsid w:val="00796670"/>
    <w:rsid w:val="0080268D"/>
    <w:rsid w:val="0085614F"/>
    <w:rsid w:val="00961B16"/>
    <w:rsid w:val="00C87F0C"/>
    <w:rsid w:val="00CE668D"/>
    <w:rsid w:val="00EC4334"/>
    <w:rsid w:val="00EF7168"/>
    <w:rsid w:val="00F43FC2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21247C52-C8FF-4C2C-AA15-50B5D69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5A"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table" w:styleId="TableGrid">
    <w:name w:val="Table Grid"/>
    <w:basedOn w:val="TableNormal"/>
    <w:uiPriority w:val="39"/>
    <w:rsid w:val="000957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433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519FE17-A127-443E-AA46-962D7D1E51C1}"/>
</file>

<file path=customXml/itemProps2.xml><?xml version="1.0" encoding="utf-8"?>
<ds:datastoreItem xmlns:ds="http://schemas.openxmlformats.org/officeDocument/2006/customXml" ds:itemID="{377E0EB8-EE53-4E5B-9CAB-14FF475C6ECC}"/>
</file>

<file path=customXml/itemProps3.xml><?xml version="1.0" encoding="utf-8"?>
<ds:datastoreItem xmlns:ds="http://schemas.openxmlformats.org/officeDocument/2006/customXml" ds:itemID="{ABE3C602-046D-4388-A873-6AB9996D183F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15</TotalTime>
  <Pages>6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jlnegron</dc:creator>
  <cp:lastModifiedBy>Jose L. Negron Rivera</cp:lastModifiedBy>
  <cp:revision>5</cp:revision>
  <cp:lastPrinted>2017-03-15T19:24:00Z</cp:lastPrinted>
  <dcterms:created xsi:type="dcterms:W3CDTF">2014-09-22T14:18:00Z</dcterms:created>
  <dcterms:modified xsi:type="dcterms:W3CDTF">2017-03-15T19:25:00Z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