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902" w:rsidRPr="00563D94" w:rsidRDefault="00156902" w:rsidP="00156902">
      <w:pPr>
        <w:pStyle w:val="Heading3"/>
        <w:jc w:val="center"/>
        <w:rPr>
          <w:lang w:val="es-PR"/>
        </w:rPr>
      </w:pPr>
      <w:bookmarkStart w:id="0" w:name="_Toc55573828"/>
      <w:r w:rsidRPr="00563D94">
        <w:rPr>
          <w:lang w:val="es-PR"/>
        </w:rPr>
        <w:t>HOJA DE DOCUMENTOS REQUERIDOS PARA OTROS PROGRAMAS DE SERVICIO PÚBLICO (FORMULARIO DV-CV-SP-011)</w:t>
      </w:r>
      <w:bookmarkEnd w:id="0"/>
    </w:p>
    <w:p w:rsidR="00156902" w:rsidRPr="00563D94" w:rsidRDefault="00156902" w:rsidP="00156902">
      <w:pPr>
        <w:spacing w:before="120" w:line="240" w:lineRule="auto"/>
        <w:ind w:left="270" w:hanging="256"/>
        <w:rPr>
          <w:sz w:val="22"/>
          <w:szCs w:val="22"/>
        </w:rPr>
      </w:pPr>
    </w:p>
    <w:p w:rsidR="00156902" w:rsidRPr="00563D94" w:rsidRDefault="00831519" w:rsidP="00156902">
      <w:pPr>
        <w:spacing w:before="120" w:line="240" w:lineRule="auto"/>
        <w:ind w:left="270" w:hanging="256"/>
        <w:rPr>
          <w:sz w:val="22"/>
          <w:szCs w:val="22"/>
        </w:rPr>
      </w:pPr>
      <w:sdt>
        <w:sdtPr>
          <w:rPr>
            <w:sz w:val="22"/>
            <w:szCs w:val="22"/>
          </w:rPr>
          <w:id w:val="-1838988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MS Gothic" w:eastAsia="MS Gothic" w:hAnsi="MS Gothic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Programa de alcance en la comunidad</w:t>
      </w:r>
    </w:p>
    <w:p w:rsidR="00156902" w:rsidRPr="00563D94" w:rsidRDefault="00831519" w:rsidP="00156902">
      <w:pPr>
        <w:spacing w:before="120" w:line="240" w:lineRule="auto"/>
        <w:ind w:left="270" w:hanging="256"/>
        <w:rPr>
          <w:sz w:val="22"/>
          <w:szCs w:val="22"/>
        </w:rPr>
      </w:pPr>
      <w:sdt>
        <w:sdtPr>
          <w:rPr>
            <w:sz w:val="22"/>
            <w:szCs w:val="22"/>
          </w:rPr>
          <w:id w:val="1849372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Programa para proveer equipos, suministros y materiales necesarios para llevar a cabo un servicio público</w:t>
      </w:r>
    </w:p>
    <w:p w:rsidR="00156902" w:rsidRPr="00563D94" w:rsidRDefault="00831519" w:rsidP="00156902">
      <w:pPr>
        <w:spacing w:before="120" w:line="240" w:lineRule="auto"/>
        <w:ind w:left="270" w:hanging="256"/>
        <w:rPr>
          <w:sz w:val="22"/>
          <w:szCs w:val="22"/>
        </w:rPr>
      </w:pPr>
      <w:sdt>
        <w:sdtPr>
          <w:rPr>
            <w:sz w:val="22"/>
            <w:szCs w:val="22"/>
          </w:rPr>
          <w:id w:val="-1395040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Programa de entrega de alimentos</w:t>
      </w:r>
    </w:p>
    <w:p w:rsidR="00156902" w:rsidRPr="00563D94" w:rsidRDefault="00831519" w:rsidP="00156902">
      <w:pPr>
        <w:spacing w:before="120" w:line="240" w:lineRule="auto"/>
        <w:ind w:left="270" w:hanging="256"/>
        <w:rPr>
          <w:sz w:val="22"/>
          <w:szCs w:val="22"/>
        </w:rPr>
      </w:pPr>
      <w:sdt>
        <w:sdtPr>
          <w:rPr>
            <w:sz w:val="22"/>
            <w:szCs w:val="22"/>
          </w:rPr>
          <w:id w:val="1823918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Cuidado de los niños</w:t>
      </w:r>
    </w:p>
    <w:p w:rsidR="00156902" w:rsidRPr="00563D94" w:rsidRDefault="00831519" w:rsidP="00156902">
      <w:pPr>
        <w:spacing w:before="120" w:line="240" w:lineRule="auto"/>
        <w:ind w:left="270" w:hanging="256"/>
        <w:rPr>
          <w:sz w:val="22"/>
          <w:szCs w:val="22"/>
        </w:rPr>
      </w:pPr>
      <w:sdt>
        <w:sdtPr>
          <w:rPr>
            <w:sz w:val="22"/>
            <w:szCs w:val="22"/>
          </w:rPr>
          <w:id w:val="1684482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Servicios de salud mental en respuesta al COVID</w:t>
      </w:r>
    </w:p>
    <w:p w:rsidR="00156902" w:rsidRPr="00563D94" w:rsidRDefault="00831519" w:rsidP="00156902">
      <w:pPr>
        <w:spacing w:before="120" w:line="240" w:lineRule="auto"/>
        <w:ind w:left="270" w:hanging="256"/>
        <w:rPr>
          <w:sz w:val="22"/>
          <w:szCs w:val="22"/>
        </w:rPr>
      </w:pPr>
      <w:sdt>
        <w:sdtPr>
          <w:rPr>
            <w:sz w:val="22"/>
            <w:szCs w:val="22"/>
          </w:rPr>
          <w:id w:val="1476327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Servicios legales en respuesta al COVID</w:t>
      </w:r>
    </w:p>
    <w:p w:rsidR="00156902" w:rsidRPr="00DB7D69" w:rsidRDefault="00831519" w:rsidP="00156902">
      <w:pPr>
        <w:spacing w:line="240" w:lineRule="auto"/>
        <w:ind w:left="270" w:hanging="256"/>
        <w:rPr>
          <w:sz w:val="22"/>
          <w:szCs w:val="22"/>
          <w:lang w:val="en-US"/>
        </w:rPr>
      </w:pPr>
      <w:sdt>
        <w:sdtPr>
          <w:rPr>
            <w:sz w:val="22"/>
            <w:szCs w:val="22"/>
            <w:lang w:val="en-US"/>
          </w:rPr>
          <w:id w:val="-677274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DB7D69">
            <w:rPr>
              <w:rFonts w:ascii="Segoe UI Symbol" w:eastAsia="MS Gothic" w:hAnsi="Segoe UI Symbol" w:cs="Segoe UI Symbol"/>
              <w:sz w:val="22"/>
              <w:szCs w:val="22"/>
              <w:lang w:val="en-US"/>
            </w:rPr>
            <w:t>☐</w:t>
          </w:r>
        </w:sdtContent>
      </w:sdt>
      <w:r w:rsidR="00156902" w:rsidRPr="00DB7D69">
        <w:rPr>
          <w:sz w:val="22"/>
          <w:szCs w:val="22"/>
          <w:lang w:val="en-US"/>
        </w:rPr>
        <w:t xml:space="preserve"> </w:t>
      </w:r>
      <w:proofErr w:type="spellStart"/>
      <w:r w:rsidR="00156902" w:rsidRPr="00DB7D69">
        <w:rPr>
          <w:sz w:val="22"/>
          <w:szCs w:val="22"/>
          <w:lang w:val="en-US"/>
        </w:rPr>
        <w:t>Otro</w:t>
      </w:r>
      <w:proofErr w:type="spellEnd"/>
      <w:r w:rsidR="00156902" w:rsidRPr="00DB7D69">
        <w:rPr>
          <w:sz w:val="22"/>
          <w:szCs w:val="22"/>
          <w:lang w:val="en-US"/>
        </w:rPr>
        <w:t xml:space="preserve">: </w:t>
      </w:r>
      <w:sdt>
        <w:sdtPr>
          <w:rPr>
            <w:sz w:val="22"/>
            <w:szCs w:val="22"/>
          </w:rPr>
          <w:id w:val="-1348020308"/>
          <w:placeholder>
            <w:docPart w:val="BB483688B0F64589A35BF246F4B4A675"/>
          </w:placeholder>
          <w:showingPlcHdr/>
        </w:sdtPr>
        <w:sdtEndPr/>
        <w:sdtContent>
          <w:r w:rsidR="00156902" w:rsidRPr="00DB7D69">
            <w:rPr>
              <w:rStyle w:val="PlaceholderText"/>
              <w:sz w:val="22"/>
              <w:szCs w:val="22"/>
              <w:u w:val="single"/>
              <w:lang w:val="en-US"/>
            </w:rPr>
            <w:t>Click or tap here to enter text.</w:t>
          </w:r>
        </w:sdtContent>
      </w:sdt>
    </w:p>
    <w:p w:rsidR="00156902" w:rsidRPr="00DB7D69" w:rsidRDefault="00156902" w:rsidP="00156902">
      <w:pPr>
        <w:spacing w:line="240" w:lineRule="auto"/>
        <w:ind w:left="270" w:hanging="256"/>
        <w:rPr>
          <w:sz w:val="22"/>
          <w:szCs w:val="22"/>
          <w:lang w:val="en-US"/>
        </w:rPr>
      </w:pPr>
    </w:p>
    <w:p w:rsidR="00156902" w:rsidRPr="00563D94" w:rsidRDefault="00831519" w:rsidP="00156902">
      <w:pPr>
        <w:spacing w:before="120" w:after="0" w:line="276" w:lineRule="auto"/>
        <w:ind w:left="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-1771391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Documentación de ingresos:</w:t>
      </w:r>
    </w:p>
    <w:p w:rsidR="00156902" w:rsidRPr="00563D94" w:rsidRDefault="00831519" w:rsidP="00156902">
      <w:pPr>
        <w:spacing w:before="120" w:after="0" w:line="276" w:lineRule="auto"/>
        <w:ind w:left="630" w:hanging="27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-26796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MS Gothic" w:eastAsia="MS Gothic" w:hAnsi="MS Gothic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Último informe de sueldo expedido por el patrono; o</w:t>
      </w:r>
    </w:p>
    <w:p w:rsidR="00156902" w:rsidRPr="00563D94" w:rsidRDefault="00831519" w:rsidP="00156902">
      <w:pPr>
        <w:spacing w:before="120" w:after="0" w:line="276" w:lineRule="auto"/>
        <w:ind w:left="630" w:hanging="27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-2090061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Copia certificada de Planilla de Contribución sobre Ingresos; 0</w:t>
      </w:r>
    </w:p>
    <w:p w:rsidR="00156902" w:rsidRPr="00563D94" w:rsidRDefault="00831519" w:rsidP="00156902">
      <w:pPr>
        <w:spacing w:before="120" w:after="0" w:line="276" w:lineRule="auto"/>
        <w:ind w:left="630" w:hanging="27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-299298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Copia del último cheque o giro recibido por el concepto de pensiones tales como: seguro social, retiro y veterano entre otros.</w:t>
      </w:r>
    </w:p>
    <w:p w:rsidR="00156902" w:rsidRPr="00563D94" w:rsidRDefault="00831519" w:rsidP="00156902">
      <w:pPr>
        <w:spacing w:before="120" w:after="0" w:line="276" w:lineRule="auto"/>
        <w:ind w:left="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281698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Identificación</w:t>
      </w:r>
    </w:p>
    <w:p w:rsidR="00156902" w:rsidRPr="00563D94" w:rsidRDefault="00831519" w:rsidP="00156902">
      <w:pPr>
        <w:spacing w:before="120" w:after="0" w:line="276" w:lineRule="auto"/>
        <w:ind w:left="36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303667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Licencia de conducir; o</w:t>
      </w:r>
    </w:p>
    <w:p w:rsidR="00156902" w:rsidRPr="00563D94" w:rsidRDefault="00831519" w:rsidP="00156902">
      <w:pPr>
        <w:spacing w:before="120" w:after="0" w:line="276" w:lineRule="auto"/>
        <w:ind w:left="36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-1527087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Tarjeta electoral; o</w:t>
      </w:r>
    </w:p>
    <w:p w:rsidR="00156902" w:rsidRPr="00563D94" w:rsidRDefault="00831519" w:rsidP="00156902">
      <w:pPr>
        <w:spacing w:before="120" w:after="0" w:line="276" w:lineRule="auto"/>
        <w:ind w:left="36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1039945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Tarjeta de identificación del trabajo; o</w:t>
      </w:r>
    </w:p>
    <w:p w:rsidR="00156902" w:rsidRPr="00563D94" w:rsidRDefault="00831519" w:rsidP="00156902">
      <w:pPr>
        <w:spacing w:before="120" w:after="0" w:line="276" w:lineRule="auto"/>
        <w:ind w:left="36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1984967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Pasaporte.</w:t>
      </w:r>
    </w:p>
    <w:p w:rsidR="00156902" w:rsidRPr="00563D94" w:rsidRDefault="00831519" w:rsidP="00156902">
      <w:pPr>
        <w:spacing w:before="120" w:after="0" w:line="276" w:lineRule="auto"/>
        <w:ind w:left="270" w:hanging="27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-1892420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MS Gothic" w:eastAsia="MS Gothic" w:hAnsi="MS Gothic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Últimos cuatro números del seguro social (será verificado mediante la presentación de la tarjeta oficial expedida por la Oficina del Seguro Social Federal e inmediatamente se entregará al solicitante.  No se retendrá copia de la misma).</w:t>
      </w:r>
    </w:p>
    <w:p w:rsidR="00156902" w:rsidRPr="00563D94" w:rsidRDefault="00831519" w:rsidP="00156902">
      <w:pPr>
        <w:spacing w:before="120" w:after="0" w:line="276" w:lineRule="auto"/>
        <w:ind w:left="270" w:hanging="27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1091661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>Certificación del estado de salud o condición de incapacidad del beneficiario será verificado mediante el Formulario de HUD 90102 Certificación de Discapacidad y la presentación de certificado expedido por un médico autorizado, conforme a la Ley HIPPA.</w:t>
      </w:r>
    </w:p>
    <w:p w:rsidR="00156902" w:rsidRPr="00563D94" w:rsidRDefault="00156902" w:rsidP="00156902">
      <w:pPr>
        <w:spacing w:after="0" w:line="240" w:lineRule="auto"/>
        <w:ind w:left="0"/>
        <w:jc w:val="left"/>
        <w:rPr>
          <w:sz w:val="22"/>
          <w:szCs w:val="22"/>
        </w:rPr>
      </w:pPr>
      <w:r w:rsidRPr="00563D94">
        <w:rPr>
          <w:sz w:val="22"/>
          <w:szCs w:val="22"/>
        </w:rPr>
        <w:br w:type="page"/>
      </w:r>
    </w:p>
    <w:p w:rsidR="00156902" w:rsidRPr="00563D94" w:rsidRDefault="00831519" w:rsidP="00156902">
      <w:pPr>
        <w:spacing w:before="120" w:after="0" w:line="276" w:lineRule="auto"/>
        <w:ind w:left="0"/>
        <w:rPr>
          <w:rFonts w:eastAsia="Times New Roman" w:cs="Arial"/>
          <w:sz w:val="22"/>
          <w:szCs w:val="22"/>
        </w:rPr>
      </w:pPr>
      <w:sdt>
        <w:sdtPr>
          <w:rPr>
            <w:sz w:val="22"/>
            <w:szCs w:val="22"/>
          </w:rPr>
          <w:id w:val="-1810854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56902" w:rsidRPr="00563D94">
        <w:rPr>
          <w:sz w:val="22"/>
          <w:szCs w:val="22"/>
        </w:rPr>
        <w:t xml:space="preserve"> </w:t>
      </w:r>
      <w:r w:rsidR="00156902" w:rsidRPr="00563D94">
        <w:rPr>
          <w:rFonts w:eastAsia="Times New Roman" w:cs="Arial"/>
          <w:sz w:val="22"/>
          <w:szCs w:val="22"/>
        </w:rPr>
        <w:t xml:space="preserve">Si el programa está dirigido a atender una población especial: </w:t>
      </w:r>
    </w:p>
    <w:p w:rsidR="00156902" w:rsidRPr="00563D94" w:rsidRDefault="00831519" w:rsidP="00156902">
      <w:pPr>
        <w:pStyle w:val="ListParagraph"/>
        <w:spacing w:before="120" w:after="120"/>
        <w:ind w:left="630" w:hanging="270"/>
        <w:contextualSpacing w:val="0"/>
        <w:rPr>
          <w:sz w:val="22"/>
        </w:rPr>
      </w:pPr>
      <w:sdt>
        <w:sdtPr>
          <w:rPr>
            <w:sz w:val="22"/>
          </w:rPr>
          <w:id w:val="-1170472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MS Gothic" w:eastAsia="MS Gothic" w:hAnsi="MS Gothic"/>
              <w:sz w:val="22"/>
            </w:rPr>
            <w:t>☐</w:t>
          </w:r>
        </w:sdtContent>
      </w:sdt>
      <w:r w:rsidR="00156902" w:rsidRPr="00563D94">
        <w:rPr>
          <w:sz w:val="22"/>
        </w:rPr>
        <w:t xml:space="preserve"> menores víctimas de maltratado o víctimas de violencia doméstica (auto-certificación o carta de proveedor del que fue referido, esta deberá mantenerse en otro expediente confidencial)</w:t>
      </w:r>
    </w:p>
    <w:p w:rsidR="00156902" w:rsidRPr="00563D94" w:rsidRDefault="00831519" w:rsidP="00156902">
      <w:pPr>
        <w:pStyle w:val="ListParagraph"/>
        <w:spacing w:before="120" w:after="120"/>
        <w:ind w:left="630" w:hanging="270"/>
        <w:contextualSpacing w:val="0"/>
        <w:rPr>
          <w:sz w:val="22"/>
        </w:rPr>
      </w:pPr>
      <w:sdt>
        <w:sdtPr>
          <w:rPr>
            <w:sz w:val="22"/>
          </w:rPr>
          <w:id w:val="-576214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56902" w:rsidRPr="00563D94">
        <w:rPr>
          <w:sz w:val="22"/>
        </w:rPr>
        <w:t xml:space="preserve"> envejecientes (mayores de 65 años) (certificado de nacimiento, licencia o identificación oficial donde se pueda identificar la edad)</w:t>
      </w:r>
    </w:p>
    <w:p w:rsidR="00156902" w:rsidRPr="00563D94" w:rsidRDefault="00831519" w:rsidP="00156902">
      <w:pPr>
        <w:pStyle w:val="ListParagraph"/>
        <w:spacing w:before="120" w:after="120"/>
        <w:ind w:left="630" w:hanging="270"/>
        <w:contextualSpacing w:val="0"/>
        <w:rPr>
          <w:sz w:val="22"/>
        </w:rPr>
      </w:pPr>
      <w:sdt>
        <w:sdtPr>
          <w:rPr>
            <w:sz w:val="22"/>
          </w:rPr>
          <w:id w:val="1463159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56902" w:rsidRPr="00563D94">
        <w:rPr>
          <w:sz w:val="22"/>
        </w:rPr>
        <w:t xml:space="preserve"> personas con impedimentos severos (certificación de discapacidad o copia de SSI),</w:t>
      </w:r>
    </w:p>
    <w:p w:rsidR="00156902" w:rsidRPr="00563D94" w:rsidRDefault="00831519" w:rsidP="00156902">
      <w:pPr>
        <w:pStyle w:val="ListParagraph"/>
        <w:spacing w:before="120" w:after="120"/>
        <w:ind w:left="630" w:hanging="270"/>
        <w:contextualSpacing w:val="0"/>
        <w:rPr>
          <w:sz w:val="22"/>
        </w:rPr>
      </w:pPr>
      <w:sdt>
        <w:sdtPr>
          <w:rPr>
            <w:sz w:val="22"/>
          </w:rPr>
          <w:id w:val="-401836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56902" w:rsidRPr="00563D94">
        <w:rPr>
          <w:sz w:val="22"/>
        </w:rPr>
        <w:t xml:space="preserve"> personas sin hogar (auto-certificación o carta de proveer de servicios del que fue referido o carta de desalojo o resolución de tribunal),</w:t>
      </w:r>
    </w:p>
    <w:p w:rsidR="00156902" w:rsidRPr="00563D94" w:rsidRDefault="00831519" w:rsidP="00156902">
      <w:pPr>
        <w:pStyle w:val="ListParagraph"/>
        <w:spacing w:before="120" w:after="120"/>
        <w:ind w:left="630" w:hanging="270"/>
        <w:contextualSpacing w:val="0"/>
        <w:rPr>
          <w:sz w:val="22"/>
        </w:rPr>
      </w:pPr>
      <w:sdt>
        <w:sdtPr>
          <w:rPr>
            <w:sz w:val="22"/>
          </w:rPr>
          <w:id w:val="-1244177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56902" w:rsidRPr="00563D94">
        <w:rPr>
          <w:sz w:val="22"/>
        </w:rPr>
        <w:t xml:space="preserve"> adultos con una si</w:t>
      </w:r>
      <w:bookmarkStart w:id="1" w:name="_GoBack"/>
      <w:bookmarkEnd w:id="1"/>
      <w:r w:rsidR="00156902" w:rsidRPr="00563D94">
        <w:rPr>
          <w:sz w:val="22"/>
        </w:rPr>
        <w:t>tuación de analfabetismo, (carta de proveedor de servicios del que fue referido)</w:t>
      </w:r>
    </w:p>
    <w:p w:rsidR="00156902" w:rsidRPr="00563D94" w:rsidRDefault="00831519" w:rsidP="00156902">
      <w:pPr>
        <w:pStyle w:val="ListParagraph"/>
        <w:spacing w:before="120" w:after="120"/>
        <w:ind w:left="630" w:hanging="270"/>
        <w:contextualSpacing w:val="0"/>
        <w:rPr>
          <w:sz w:val="22"/>
        </w:rPr>
      </w:pPr>
      <w:sdt>
        <w:sdtPr>
          <w:rPr>
            <w:sz w:val="22"/>
          </w:rPr>
          <w:id w:val="-1874143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56902" w:rsidRPr="00563D94">
        <w:rPr>
          <w:sz w:val="22"/>
        </w:rPr>
        <w:t xml:space="preserve"> personas que viven con SIDA (carta de proveedor de servicios del que fue referido o de médico, No incluye VIH, solo SIDA),</w:t>
      </w:r>
    </w:p>
    <w:p w:rsidR="00156902" w:rsidRPr="00563D94" w:rsidRDefault="00831519" w:rsidP="00156902">
      <w:pPr>
        <w:pStyle w:val="ListParagraph"/>
        <w:spacing w:before="120" w:after="120"/>
        <w:ind w:left="630" w:hanging="270"/>
        <w:contextualSpacing w:val="0"/>
        <w:rPr>
          <w:sz w:val="22"/>
        </w:rPr>
      </w:pPr>
      <w:sdt>
        <w:sdtPr>
          <w:rPr>
            <w:sz w:val="22"/>
          </w:rPr>
          <w:id w:val="-1300293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902" w:rsidRPr="00563D94">
            <w:rPr>
              <w:rFonts w:ascii="Segoe UI Symbol" w:eastAsia="MS Gothic" w:hAnsi="Segoe UI Symbol" w:cs="Segoe UI Symbol"/>
              <w:sz w:val="22"/>
            </w:rPr>
            <w:t>☐</w:t>
          </w:r>
        </w:sdtContent>
      </w:sdt>
      <w:r w:rsidR="00156902" w:rsidRPr="00563D94">
        <w:rPr>
          <w:sz w:val="22"/>
        </w:rPr>
        <w:t xml:space="preserve"> trabajadores agrícolas migrantes (carta del patrono o identificación de trabajo)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0"/>
        <w:gridCol w:w="810"/>
        <w:gridCol w:w="3415"/>
      </w:tblGrid>
      <w:tr w:rsidR="00156902" w:rsidRPr="00563D94" w:rsidTr="0094420D">
        <w:trPr>
          <w:trHeight w:val="1152"/>
        </w:trPr>
        <w:tc>
          <w:tcPr>
            <w:tcW w:w="5130" w:type="dxa"/>
            <w:tcBorders>
              <w:bottom w:val="single" w:sz="4" w:space="0" w:color="auto"/>
            </w:tcBorders>
          </w:tcPr>
          <w:p w:rsidR="00156902" w:rsidRPr="00563D94" w:rsidRDefault="00156902" w:rsidP="0094420D">
            <w:pPr>
              <w:spacing w:line="240" w:lineRule="auto"/>
              <w:ind w:left="0"/>
              <w:contextualSpacing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56902" w:rsidRPr="00563D94" w:rsidRDefault="00156902" w:rsidP="0094420D">
            <w:pPr>
              <w:spacing w:line="240" w:lineRule="auto"/>
              <w:ind w:left="0"/>
              <w:contextualSpacing/>
              <w:rPr>
                <w:sz w:val="22"/>
                <w:szCs w:val="22"/>
              </w:rPr>
            </w:pPr>
          </w:p>
        </w:tc>
        <w:tc>
          <w:tcPr>
            <w:tcW w:w="3415" w:type="dxa"/>
            <w:tcBorders>
              <w:bottom w:val="single" w:sz="4" w:space="0" w:color="auto"/>
            </w:tcBorders>
          </w:tcPr>
          <w:p w:rsidR="00156902" w:rsidRPr="00563D94" w:rsidRDefault="00156902" w:rsidP="0094420D">
            <w:pPr>
              <w:spacing w:line="240" w:lineRule="auto"/>
              <w:ind w:left="0"/>
              <w:contextualSpacing/>
              <w:rPr>
                <w:sz w:val="22"/>
                <w:szCs w:val="22"/>
              </w:rPr>
            </w:pPr>
          </w:p>
        </w:tc>
      </w:tr>
      <w:tr w:rsidR="00156902" w:rsidRPr="00563D94" w:rsidTr="0094420D">
        <w:trPr>
          <w:trHeight w:val="1322"/>
        </w:trPr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</w:tcPr>
          <w:p w:rsidR="00156902" w:rsidRPr="00563D94" w:rsidRDefault="00156902" w:rsidP="0094420D">
            <w:pPr>
              <w:spacing w:line="240" w:lineRule="auto"/>
              <w:ind w:left="0"/>
              <w:contextualSpacing/>
              <w:jc w:val="center"/>
              <w:rPr>
                <w:b/>
                <w:sz w:val="22"/>
                <w:szCs w:val="22"/>
              </w:rPr>
            </w:pPr>
            <w:r w:rsidRPr="00563D94">
              <w:rPr>
                <w:b/>
                <w:sz w:val="22"/>
                <w:szCs w:val="22"/>
              </w:rPr>
              <w:t>Nombre de empleado</w:t>
            </w:r>
          </w:p>
        </w:tc>
        <w:tc>
          <w:tcPr>
            <w:tcW w:w="810" w:type="dxa"/>
          </w:tcPr>
          <w:p w:rsidR="00156902" w:rsidRPr="00563D94" w:rsidRDefault="00156902" w:rsidP="0094420D">
            <w:pPr>
              <w:spacing w:line="240" w:lineRule="auto"/>
              <w:ind w:left="0"/>
              <w:contextualSpacing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15" w:type="dxa"/>
            <w:tcBorders>
              <w:top w:val="single" w:sz="4" w:space="0" w:color="auto"/>
            </w:tcBorders>
          </w:tcPr>
          <w:p w:rsidR="00156902" w:rsidRPr="00563D94" w:rsidRDefault="00156902" w:rsidP="0094420D">
            <w:pPr>
              <w:spacing w:line="240" w:lineRule="auto"/>
              <w:ind w:left="0"/>
              <w:contextualSpacing/>
              <w:jc w:val="center"/>
              <w:rPr>
                <w:b/>
                <w:sz w:val="22"/>
                <w:szCs w:val="22"/>
              </w:rPr>
            </w:pPr>
            <w:r w:rsidRPr="00563D94">
              <w:rPr>
                <w:b/>
                <w:sz w:val="22"/>
                <w:szCs w:val="22"/>
              </w:rPr>
              <w:t>Fecha</w:t>
            </w:r>
          </w:p>
        </w:tc>
      </w:tr>
      <w:tr w:rsidR="00156902" w:rsidRPr="00563D94" w:rsidTr="0094420D">
        <w:trPr>
          <w:trHeight w:val="278"/>
        </w:trPr>
        <w:tc>
          <w:tcPr>
            <w:tcW w:w="5130" w:type="dxa"/>
            <w:tcBorders>
              <w:top w:val="single" w:sz="4" w:space="0" w:color="auto"/>
            </w:tcBorders>
          </w:tcPr>
          <w:p w:rsidR="00156902" w:rsidRPr="00563D94" w:rsidRDefault="00156902" w:rsidP="0094420D">
            <w:pPr>
              <w:spacing w:line="240" w:lineRule="auto"/>
              <w:ind w:left="0"/>
              <w:contextualSpacing/>
              <w:jc w:val="center"/>
              <w:rPr>
                <w:b/>
                <w:sz w:val="22"/>
                <w:szCs w:val="22"/>
              </w:rPr>
            </w:pPr>
            <w:r w:rsidRPr="00563D94">
              <w:rPr>
                <w:b/>
                <w:sz w:val="22"/>
                <w:szCs w:val="22"/>
              </w:rPr>
              <w:t>Firma del Empleado</w:t>
            </w:r>
          </w:p>
        </w:tc>
        <w:tc>
          <w:tcPr>
            <w:tcW w:w="810" w:type="dxa"/>
          </w:tcPr>
          <w:p w:rsidR="00156902" w:rsidRPr="00563D94" w:rsidRDefault="00156902" w:rsidP="0094420D">
            <w:pPr>
              <w:spacing w:line="240" w:lineRule="auto"/>
              <w:ind w:left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15" w:type="dxa"/>
          </w:tcPr>
          <w:p w:rsidR="00156902" w:rsidRPr="00563D94" w:rsidRDefault="00156902" w:rsidP="0094420D">
            <w:pPr>
              <w:spacing w:line="240" w:lineRule="auto"/>
              <w:ind w:left="0"/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C16A70" w:rsidRPr="00156902" w:rsidRDefault="00C16A70" w:rsidP="00156902">
      <w:pPr>
        <w:spacing w:after="0" w:line="240" w:lineRule="auto"/>
        <w:ind w:left="0"/>
        <w:jc w:val="left"/>
        <w:rPr>
          <w:rFonts w:eastAsia="Times New Roman"/>
          <w:b/>
          <w:color w:val="FFFFFF" w:themeColor="background1"/>
        </w:rPr>
      </w:pPr>
    </w:p>
    <w:sectPr w:rsidR="00C16A70" w:rsidRPr="00156902" w:rsidSect="00E96BE1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519" w:rsidRDefault="00831519" w:rsidP="00E96BE1">
      <w:pPr>
        <w:spacing w:after="0" w:line="240" w:lineRule="auto"/>
      </w:pPr>
      <w:r>
        <w:separator/>
      </w:r>
    </w:p>
  </w:endnote>
  <w:endnote w:type="continuationSeparator" w:id="0">
    <w:p w:rsidR="00831519" w:rsidRDefault="00831519" w:rsidP="00E96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BE1" w:rsidRDefault="00E96BE1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93491A2" wp14:editId="70C3E943">
          <wp:simplePos x="0" y="0"/>
          <wp:positionH relativeFrom="margin">
            <wp:align>left</wp:align>
          </wp:positionH>
          <wp:positionV relativeFrom="paragraph">
            <wp:posOffset>-55226</wp:posOffset>
          </wp:positionV>
          <wp:extent cx="1371600" cy="456565"/>
          <wp:effectExtent l="0" t="0" r="0" b="635"/>
          <wp:wrapNone/>
          <wp:docPr id="2" name="Picture 2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BE1" w:rsidRDefault="00E96BE1">
    <w:pPr>
      <w:pStyle w:val="Foot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793491A2" wp14:editId="70C3E943">
          <wp:simplePos x="0" y="0"/>
          <wp:positionH relativeFrom="margin">
            <wp:align>left</wp:align>
          </wp:positionH>
          <wp:positionV relativeFrom="paragraph">
            <wp:posOffset>-68874</wp:posOffset>
          </wp:positionV>
          <wp:extent cx="1371600" cy="456565"/>
          <wp:effectExtent l="0" t="0" r="0" b="635"/>
          <wp:wrapNone/>
          <wp:docPr id="3" name="Picture 3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519" w:rsidRDefault="00831519" w:rsidP="00E96BE1">
      <w:pPr>
        <w:spacing w:after="0" w:line="240" w:lineRule="auto"/>
      </w:pPr>
      <w:r>
        <w:separator/>
      </w:r>
    </w:p>
  </w:footnote>
  <w:footnote w:type="continuationSeparator" w:id="0">
    <w:p w:rsidR="00831519" w:rsidRDefault="00831519" w:rsidP="00E96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BE1" w:rsidRPr="00E96BE1" w:rsidRDefault="00E96BE1">
    <w:pPr>
      <w:pStyle w:val="Header"/>
      <w:rPr>
        <w:b/>
        <w:sz w:val="20"/>
        <w:szCs w:val="20"/>
      </w:rPr>
    </w:pPr>
    <w:r>
      <w:rPr>
        <w:b/>
        <w:sz w:val="20"/>
        <w:szCs w:val="20"/>
      </w:rPr>
      <w:t>HOJA DE DOC.</w:t>
    </w:r>
    <w:r w:rsidRPr="00E96BE1">
      <w:rPr>
        <w:b/>
        <w:sz w:val="20"/>
        <w:szCs w:val="20"/>
      </w:rPr>
      <w:t xml:space="preserve"> REQ</w:t>
    </w:r>
    <w:r>
      <w:rPr>
        <w:b/>
        <w:sz w:val="20"/>
        <w:szCs w:val="20"/>
      </w:rPr>
      <w:t>.</w:t>
    </w:r>
    <w:r w:rsidRPr="00E96BE1">
      <w:rPr>
        <w:b/>
        <w:sz w:val="20"/>
        <w:szCs w:val="20"/>
      </w:rPr>
      <w:t xml:space="preserve"> OTROS PROGRAMAS DE SERVICIO PÚBLICO (FORMULARIO DV-CV-SP-011)</w:t>
    </w:r>
  </w:p>
  <w:p w:rsidR="00E96BE1" w:rsidRPr="00E96BE1" w:rsidRDefault="00E96BE1">
    <w:pPr>
      <w:pStyle w:val="Header"/>
      <w:rPr>
        <w:b/>
        <w:sz w:val="20"/>
        <w:szCs w:val="20"/>
      </w:rPr>
    </w:pPr>
    <w:r>
      <w:rPr>
        <w:b/>
        <w:sz w:val="20"/>
        <w:szCs w:val="20"/>
      </w:rPr>
      <w:t xml:space="preserve">PÁGINA </w:t>
    </w:r>
    <w:sdt>
      <w:sdtPr>
        <w:rPr>
          <w:b/>
          <w:sz w:val="20"/>
          <w:szCs w:val="20"/>
        </w:rPr>
        <w:id w:val="-133660919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E96BE1">
          <w:rPr>
            <w:b/>
            <w:sz w:val="20"/>
            <w:szCs w:val="20"/>
          </w:rPr>
          <w:fldChar w:fldCharType="begin"/>
        </w:r>
        <w:r w:rsidRPr="00E96BE1">
          <w:rPr>
            <w:b/>
            <w:sz w:val="20"/>
            <w:szCs w:val="20"/>
          </w:rPr>
          <w:instrText xml:space="preserve"> PAGE   \* MERGEFORMAT </w:instrText>
        </w:r>
        <w:r w:rsidRPr="00E96BE1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</w:rPr>
          <w:t>2</w:t>
        </w:r>
        <w:r w:rsidRPr="00E96BE1">
          <w:rPr>
            <w:b/>
            <w:noProof/>
            <w:sz w:val="20"/>
            <w:szCs w:val="20"/>
          </w:rPr>
          <w:fldChar w:fldCharType="end"/>
        </w:r>
      </w:sdtContent>
    </w:sdt>
  </w:p>
  <w:p w:rsidR="00E96BE1" w:rsidRPr="00E96BE1" w:rsidRDefault="00E96BE1">
    <w:pPr>
      <w:pStyle w:val="Header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902"/>
    <w:rsid w:val="00156902"/>
    <w:rsid w:val="00831519"/>
    <w:rsid w:val="00C16A70"/>
    <w:rsid w:val="00E9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F6F8B"/>
  <w15:chartTrackingRefBased/>
  <w15:docId w15:val="{FABABDD4-8A64-4A4F-A59A-30D88AE99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902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156902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56902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paragraph" w:styleId="ListParagraph">
    <w:name w:val="List Paragraph"/>
    <w:basedOn w:val="Normal"/>
    <w:uiPriority w:val="34"/>
    <w:qFormat/>
    <w:rsid w:val="00156902"/>
    <w:pPr>
      <w:spacing w:after="200" w:line="276" w:lineRule="auto"/>
      <w:ind w:left="720"/>
      <w:contextualSpacing/>
    </w:pPr>
    <w:rPr>
      <w:szCs w:val="22"/>
    </w:rPr>
  </w:style>
  <w:style w:type="table" w:styleId="TableGrid">
    <w:name w:val="Table Grid"/>
    <w:basedOn w:val="TableNormal"/>
    <w:uiPriority w:val="39"/>
    <w:rsid w:val="0015690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5690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96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BE1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E96B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BE1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483688B0F64589A35BF246F4B4A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3D810-75AE-489F-B25D-7E0989E35966}"/>
      </w:docPartPr>
      <w:docPartBody>
        <w:p w:rsidR="00921759" w:rsidRDefault="00CF295A" w:rsidP="00CF295A">
          <w:pPr>
            <w:pStyle w:val="BB483688B0F64589A35BF246F4B4A675"/>
          </w:pPr>
          <w:r w:rsidRPr="002A41E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5A"/>
    <w:rsid w:val="00763BA5"/>
    <w:rsid w:val="00921759"/>
    <w:rsid w:val="00CF295A"/>
    <w:rsid w:val="00FA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95A"/>
    <w:rPr>
      <w:color w:val="808080"/>
    </w:rPr>
  </w:style>
  <w:style w:type="paragraph" w:customStyle="1" w:styleId="BB483688B0F64589A35BF246F4B4A675">
    <w:name w:val="BB483688B0F64589A35BF246F4B4A675"/>
    <w:rsid w:val="00CF29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2020-11-08T22:37:00Z</dcterms:created>
  <dcterms:modified xsi:type="dcterms:W3CDTF">2020-11-08T23:34:00Z</dcterms:modified>
</cp:coreProperties>
</file>